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EE5DD8" w14:textId="77777777" w:rsidR="00836A74" w:rsidRDefault="00713A36">
      <w:pPr>
        <w:pStyle w:val="Title"/>
      </w:pPr>
      <w:r>
        <w:rPr>
          <w:color w:val="2E5395"/>
        </w:rPr>
        <w:t>REFERENCING</w:t>
      </w:r>
      <w:r>
        <w:rPr>
          <w:color w:val="2E5395"/>
          <w:spacing w:val="-10"/>
        </w:rPr>
        <w:t xml:space="preserve"> </w:t>
      </w:r>
      <w:r>
        <w:rPr>
          <w:color w:val="2E5395"/>
        </w:rPr>
        <w:t>TO</w:t>
      </w:r>
      <w:r>
        <w:rPr>
          <w:color w:val="2E5395"/>
          <w:spacing w:val="-6"/>
        </w:rPr>
        <w:t xml:space="preserve"> </w:t>
      </w:r>
      <w:r>
        <w:rPr>
          <w:color w:val="2E5395"/>
        </w:rPr>
        <w:t>THE</w:t>
      </w:r>
      <w:r>
        <w:rPr>
          <w:color w:val="2E5395"/>
          <w:spacing w:val="-4"/>
        </w:rPr>
        <w:t xml:space="preserve"> ACQF</w:t>
      </w:r>
    </w:p>
    <w:p w14:paraId="7B92F098" w14:textId="77777777" w:rsidR="00836A74" w:rsidRDefault="00836A74">
      <w:pPr>
        <w:pStyle w:val="BodyText"/>
        <w:spacing w:before="167"/>
        <w:ind w:left="0" w:firstLine="0"/>
        <w:rPr>
          <w:rFonts w:ascii="Calibri Light"/>
          <w:sz w:val="40"/>
        </w:rPr>
      </w:pPr>
    </w:p>
    <w:p w14:paraId="4F250236" w14:textId="77777777" w:rsidR="00836A74" w:rsidRDefault="00713A36">
      <w:pPr>
        <w:pStyle w:val="Heading1"/>
        <w:ind w:left="0" w:right="1"/>
        <w:jc w:val="center"/>
      </w:pPr>
      <w:r>
        <w:t>QUALITY</w:t>
      </w:r>
      <w:r>
        <w:rPr>
          <w:spacing w:val="-9"/>
        </w:rPr>
        <w:t xml:space="preserve"> </w:t>
      </w:r>
      <w:r>
        <w:t>ASSURANCE</w:t>
      </w:r>
      <w:r>
        <w:rPr>
          <w:spacing w:val="-5"/>
        </w:rPr>
        <w:t xml:space="preserve"> </w:t>
      </w:r>
      <w:r>
        <w:rPr>
          <w:spacing w:val="-2"/>
        </w:rPr>
        <w:t>CHECKLIST</w:t>
      </w:r>
    </w:p>
    <w:p w14:paraId="59D2A95B" w14:textId="77777777" w:rsidR="00836A74" w:rsidRDefault="00713A36">
      <w:pPr>
        <w:pStyle w:val="Heading2"/>
        <w:spacing w:before="206"/>
        <w:ind w:left="1" w:right="1"/>
        <w:jc w:val="center"/>
      </w:pPr>
      <w:r>
        <w:rPr>
          <w:spacing w:val="-2"/>
        </w:rPr>
        <w:t>Version</w:t>
      </w:r>
      <w:r>
        <w:rPr>
          <w:spacing w:val="-1"/>
        </w:rPr>
        <w:t xml:space="preserve"> </w:t>
      </w:r>
      <w:r>
        <w:rPr>
          <w:spacing w:val="-2"/>
        </w:rPr>
        <w:t>18/03/2026</w:t>
      </w:r>
    </w:p>
    <w:p w14:paraId="01B7FCCD" w14:textId="77777777" w:rsidR="00836A74" w:rsidRDefault="00836A74">
      <w:pPr>
        <w:pStyle w:val="BodyText"/>
        <w:ind w:left="0" w:firstLine="0"/>
        <w:rPr>
          <w:b/>
        </w:rPr>
      </w:pPr>
    </w:p>
    <w:p w14:paraId="0A69F7CD" w14:textId="77777777" w:rsidR="00836A74" w:rsidRDefault="00836A74">
      <w:pPr>
        <w:pStyle w:val="BodyText"/>
        <w:spacing w:before="119"/>
        <w:ind w:left="0" w:firstLine="0"/>
        <w:rPr>
          <w:b/>
        </w:rPr>
      </w:pPr>
    </w:p>
    <w:p w14:paraId="1E543736" w14:textId="77777777" w:rsidR="00836A74" w:rsidRDefault="00713A36">
      <w:pPr>
        <w:spacing w:before="1"/>
        <w:ind w:left="360"/>
        <w:rPr>
          <w:i/>
          <w:sz w:val="24"/>
        </w:rPr>
      </w:pPr>
      <w:r>
        <w:rPr>
          <w:i/>
          <w:sz w:val="24"/>
        </w:rPr>
        <w:t>ACQF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Referencing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Report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—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Self-Assessment</w:t>
      </w:r>
      <w:r>
        <w:rPr>
          <w:i/>
          <w:spacing w:val="-9"/>
          <w:sz w:val="24"/>
        </w:rPr>
        <w:t xml:space="preserve"> </w:t>
      </w:r>
      <w:r>
        <w:rPr>
          <w:i/>
          <w:spacing w:val="-4"/>
          <w:sz w:val="24"/>
        </w:rPr>
        <w:t>Tool</w:t>
      </w:r>
    </w:p>
    <w:p w14:paraId="1FD6E4E2" w14:textId="77777777" w:rsidR="00836A74" w:rsidRDefault="00836A74">
      <w:pPr>
        <w:pStyle w:val="BodyText"/>
        <w:ind w:left="0" w:firstLine="0"/>
        <w:rPr>
          <w:i/>
        </w:rPr>
      </w:pPr>
    </w:p>
    <w:p w14:paraId="12176744" w14:textId="77777777" w:rsidR="00836A74" w:rsidRDefault="00836A74">
      <w:pPr>
        <w:pStyle w:val="BodyText"/>
        <w:spacing w:before="119"/>
        <w:ind w:left="0" w:firstLine="0"/>
        <w:rPr>
          <w:i/>
        </w:rPr>
      </w:pPr>
    </w:p>
    <w:p w14:paraId="26E15D88" w14:textId="77777777" w:rsidR="00836A74" w:rsidRDefault="00713A36">
      <w:pPr>
        <w:pStyle w:val="Heading1"/>
        <w:spacing w:before="1"/>
      </w:pPr>
      <w:r>
        <w:t>STRUCTURAL</w:t>
      </w:r>
      <w:r>
        <w:rPr>
          <w:spacing w:val="-9"/>
        </w:rPr>
        <w:t xml:space="preserve"> </w:t>
      </w:r>
      <w:r>
        <w:rPr>
          <w:spacing w:val="-2"/>
        </w:rPr>
        <w:t>COMPLIANCE</w:t>
      </w:r>
    </w:p>
    <w:p w14:paraId="2ECDE09E" w14:textId="64C4DFD9" w:rsidR="00836A74" w:rsidRPr="006A3F97" w:rsidRDefault="007E11C2" w:rsidP="006A3F97">
      <w:pPr>
        <w:tabs>
          <w:tab w:val="left" w:pos="1080"/>
        </w:tabs>
        <w:spacing w:before="207" w:line="276" w:lineRule="auto"/>
        <w:ind w:left="720" w:right="498"/>
        <w:rPr>
          <w:sz w:val="24"/>
        </w:rPr>
      </w:pPr>
      <w:sdt>
        <w:sdtPr>
          <w:rPr>
            <w:sz w:val="24"/>
          </w:rPr>
          <w:id w:val="-177729184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845183">
            <w:rPr>
              <w:rFonts w:ascii="MS Gothic" w:eastAsia="MS Gothic" w:hAnsi="MS Gothic" w:hint="eastAsia"/>
              <w:sz w:val="24"/>
            </w:rPr>
            <w:t>☒</w:t>
          </w:r>
        </w:sdtContent>
      </w:sdt>
      <w:r w:rsidR="00713A36" w:rsidRPr="006A3F97">
        <w:rPr>
          <w:sz w:val="24"/>
        </w:rPr>
        <w:t>All</w:t>
      </w:r>
      <w:r w:rsidR="00713A36" w:rsidRPr="006A3F97">
        <w:rPr>
          <w:spacing w:val="-8"/>
          <w:sz w:val="24"/>
        </w:rPr>
        <w:t xml:space="preserve"> </w:t>
      </w:r>
      <w:r w:rsidR="00713A36" w:rsidRPr="006A3F97">
        <w:rPr>
          <w:sz w:val="24"/>
        </w:rPr>
        <w:t>legal,</w:t>
      </w:r>
      <w:r w:rsidR="00713A36" w:rsidRPr="006A3F97">
        <w:rPr>
          <w:spacing w:val="-11"/>
          <w:sz w:val="24"/>
        </w:rPr>
        <w:t xml:space="preserve"> </w:t>
      </w:r>
      <w:r w:rsidR="00713A36" w:rsidRPr="006A3F97">
        <w:rPr>
          <w:sz w:val="24"/>
        </w:rPr>
        <w:t>regulatory,</w:t>
      </w:r>
      <w:r w:rsidR="00713A36" w:rsidRPr="006A3F97">
        <w:rPr>
          <w:spacing w:val="-11"/>
          <w:sz w:val="24"/>
        </w:rPr>
        <w:t xml:space="preserve"> </w:t>
      </w:r>
      <w:r w:rsidR="00713A36" w:rsidRPr="006A3F97">
        <w:rPr>
          <w:sz w:val="24"/>
        </w:rPr>
        <w:t>policy,</w:t>
      </w:r>
      <w:r w:rsidR="00713A36" w:rsidRPr="006A3F97">
        <w:rPr>
          <w:spacing w:val="-9"/>
          <w:sz w:val="24"/>
        </w:rPr>
        <w:t xml:space="preserve"> </w:t>
      </w:r>
      <w:r w:rsidR="00713A36" w:rsidRPr="006A3F97">
        <w:rPr>
          <w:sz w:val="24"/>
        </w:rPr>
        <w:t>and</w:t>
      </w:r>
      <w:r w:rsidR="00713A36" w:rsidRPr="006A3F97">
        <w:rPr>
          <w:spacing w:val="-10"/>
          <w:sz w:val="24"/>
        </w:rPr>
        <w:t xml:space="preserve"> </w:t>
      </w:r>
      <w:r w:rsidR="00713A36" w:rsidRPr="006A3F97">
        <w:rPr>
          <w:sz w:val="24"/>
        </w:rPr>
        <w:t>operational</w:t>
      </w:r>
      <w:r w:rsidR="00713A36" w:rsidRPr="006A3F97">
        <w:rPr>
          <w:spacing w:val="-11"/>
          <w:sz w:val="24"/>
        </w:rPr>
        <w:t xml:space="preserve"> </w:t>
      </w:r>
      <w:r w:rsidR="00713A36" w:rsidRPr="006A3F97">
        <w:rPr>
          <w:sz w:val="24"/>
        </w:rPr>
        <w:t>documents</w:t>
      </w:r>
      <w:r w:rsidR="00713A36" w:rsidRPr="006A3F97">
        <w:rPr>
          <w:spacing w:val="-9"/>
          <w:sz w:val="24"/>
        </w:rPr>
        <w:t xml:space="preserve"> </w:t>
      </w:r>
      <w:r w:rsidR="00713A36" w:rsidRPr="006A3F97">
        <w:rPr>
          <w:sz w:val="24"/>
        </w:rPr>
        <w:t>cited</w:t>
      </w:r>
      <w:r w:rsidR="00713A36" w:rsidRPr="006A3F97">
        <w:rPr>
          <w:spacing w:val="-7"/>
          <w:sz w:val="24"/>
        </w:rPr>
        <w:t xml:space="preserve"> </w:t>
      </w:r>
      <w:r w:rsidR="00713A36" w:rsidRPr="006A3F97">
        <w:rPr>
          <w:sz w:val="24"/>
        </w:rPr>
        <w:t>in</w:t>
      </w:r>
      <w:r w:rsidR="00713A36" w:rsidRPr="006A3F97">
        <w:rPr>
          <w:spacing w:val="-10"/>
          <w:sz w:val="24"/>
        </w:rPr>
        <w:t xml:space="preserve"> </w:t>
      </w:r>
      <w:r w:rsidR="00713A36" w:rsidRPr="006A3F97">
        <w:rPr>
          <w:sz w:val="24"/>
        </w:rPr>
        <w:t>the</w:t>
      </w:r>
      <w:r w:rsidR="00713A36" w:rsidRPr="006A3F97">
        <w:rPr>
          <w:spacing w:val="-10"/>
          <w:sz w:val="24"/>
        </w:rPr>
        <w:t xml:space="preserve"> </w:t>
      </w:r>
      <w:r w:rsidR="00713A36" w:rsidRPr="006A3F97">
        <w:rPr>
          <w:sz w:val="24"/>
        </w:rPr>
        <w:t>report</w:t>
      </w:r>
      <w:r w:rsidR="00713A36" w:rsidRPr="006A3F97">
        <w:rPr>
          <w:spacing w:val="-10"/>
          <w:sz w:val="24"/>
        </w:rPr>
        <w:t xml:space="preserve"> </w:t>
      </w:r>
      <w:r w:rsidR="00713A36" w:rsidRPr="006A3F97">
        <w:rPr>
          <w:sz w:val="24"/>
        </w:rPr>
        <w:t>are</w:t>
      </w:r>
      <w:r w:rsidR="00713A36" w:rsidRPr="006A3F97">
        <w:rPr>
          <w:spacing w:val="-11"/>
          <w:sz w:val="24"/>
        </w:rPr>
        <w:t xml:space="preserve"> </w:t>
      </w:r>
      <w:r w:rsidR="00713A36" w:rsidRPr="006A3F97">
        <w:rPr>
          <w:sz w:val="24"/>
        </w:rPr>
        <w:t>identified with full references</w:t>
      </w:r>
    </w:p>
    <w:p w14:paraId="2B2EE40E" w14:textId="115B37AC" w:rsidR="00836A74" w:rsidRPr="006A3F97" w:rsidRDefault="007E11C2" w:rsidP="006A3F97">
      <w:pPr>
        <w:tabs>
          <w:tab w:val="left" w:pos="1079"/>
        </w:tabs>
        <w:spacing w:before="163"/>
        <w:ind w:left="720"/>
        <w:rPr>
          <w:sz w:val="24"/>
        </w:rPr>
      </w:pPr>
      <w:sdt>
        <w:sdtPr>
          <w:rPr>
            <w:sz w:val="24"/>
          </w:rPr>
          <w:id w:val="1501151154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845183">
            <w:rPr>
              <w:rFonts w:ascii="MS Gothic" w:eastAsia="MS Gothic" w:hAnsi="MS Gothic" w:hint="eastAsia"/>
              <w:sz w:val="24"/>
            </w:rPr>
            <w:t>☒</w:t>
          </w:r>
        </w:sdtContent>
      </w:sdt>
      <w:r w:rsidR="00713A36" w:rsidRPr="006A3F97">
        <w:rPr>
          <w:sz w:val="24"/>
        </w:rPr>
        <w:t>Links</w:t>
      </w:r>
      <w:r w:rsidR="00713A36" w:rsidRPr="006A3F97">
        <w:rPr>
          <w:spacing w:val="-9"/>
          <w:sz w:val="24"/>
        </w:rPr>
        <w:t xml:space="preserve"> </w:t>
      </w:r>
      <w:r w:rsidR="00713A36" w:rsidRPr="006A3F97">
        <w:rPr>
          <w:sz w:val="24"/>
        </w:rPr>
        <w:t>to</w:t>
      </w:r>
      <w:r w:rsidR="00713A36" w:rsidRPr="006A3F97">
        <w:rPr>
          <w:spacing w:val="-8"/>
          <w:sz w:val="24"/>
        </w:rPr>
        <w:t xml:space="preserve"> </w:t>
      </w:r>
      <w:r w:rsidR="00713A36" w:rsidRPr="006A3F97">
        <w:rPr>
          <w:sz w:val="24"/>
        </w:rPr>
        <w:t>official</w:t>
      </w:r>
      <w:r w:rsidR="00713A36" w:rsidRPr="006A3F97">
        <w:rPr>
          <w:spacing w:val="-6"/>
          <w:sz w:val="24"/>
        </w:rPr>
        <w:t xml:space="preserve"> </w:t>
      </w:r>
      <w:r w:rsidR="00713A36" w:rsidRPr="006A3F97">
        <w:rPr>
          <w:sz w:val="24"/>
        </w:rPr>
        <w:t>sources</w:t>
      </w:r>
      <w:r w:rsidR="00713A36" w:rsidRPr="006A3F97">
        <w:rPr>
          <w:spacing w:val="-7"/>
          <w:sz w:val="24"/>
        </w:rPr>
        <w:t xml:space="preserve"> </w:t>
      </w:r>
      <w:r w:rsidR="00713A36" w:rsidRPr="006A3F97">
        <w:rPr>
          <w:sz w:val="24"/>
        </w:rPr>
        <w:t>or</w:t>
      </w:r>
      <w:r w:rsidR="00713A36" w:rsidRPr="006A3F97">
        <w:rPr>
          <w:spacing w:val="-6"/>
          <w:sz w:val="24"/>
        </w:rPr>
        <w:t xml:space="preserve"> </w:t>
      </w:r>
      <w:r w:rsidR="00713A36" w:rsidRPr="006A3F97">
        <w:rPr>
          <w:sz w:val="24"/>
        </w:rPr>
        <w:t>references</w:t>
      </w:r>
      <w:r w:rsidR="00713A36" w:rsidRPr="006A3F97">
        <w:rPr>
          <w:spacing w:val="-9"/>
          <w:sz w:val="24"/>
        </w:rPr>
        <w:t xml:space="preserve"> </w:t>
      </w:r>
      <w:r w:rsidR="00713A36" w:rsidRPr="006A3F97">
        <w:rPr>
          <w:sz w:val="24"/>
        </w:rPr>
        <w:t>to</w:t>
      </w:r>
      <w:r w:rsidR="00713A36" w:rsidRPr="006A3F97">
        <w:rPr>
          <w:spacing w:val="-9"/>
          <w:sz w:val="24"/>
        </w:rPr>
        <w:t xml:space="preserve"> </w:t>
      </w:r>
      <w:r w:rsidR="00713A36" w:rsidRPr="006A3F97">
        <w:rPr>
          <w:sz w:val="24"/>
        </w:rPr>
        <w:t>document</w:t>
      </w:r>
      <w:r w:rsidR="00713A36" w:rsidRPr="006A3F97">
        <w:rPr>
          <w:spacing w:val="-8"/>
          <w:sz w:val="24"/>
        </w:rPr>
        <w:t xml:space="preserve"> </w:t>
      </w:r>
      <w:r w:rsidR="00713A36" w:rsidRPr="006A3F97">
        <w:rPr>
          <w:sz w:val="24"/>
        </w:rPr>
        <w:t>repositories</w:t>
      </w:r>
      <w:r w:rsidR="00713A36" w:rsidRPr="006A3F97">
        <w:rPr>
          <w:spacing w:val="-9"/>
          <w:sz w:val="24"/>
        </w:rPr>
        <w:t xml:space="preserve"> </w:t>
      </w:r>
      <w:r w:rsidR="00713A36" w:rsidRPr="006A3F97">
        <w:rPr>
          <w:sz w:val="24"/>
        </w:rPr>
        <w:t>are</w:t>
      </w:r>
      <w:r w:rsidR="00713A36" w:rsidRPr="006A3F97">
        <w:rPr>
          <w:spacing w:val="-8"/>
          <w:sz w:val="24"/>
        </w:rPr>
        <w:t xml:space="preserve"> </w:t>
      </w:r>
      <w:r w:rsidR="00713A36" w:rsidRPr="006A3F97">
        <w:rPr>
          <w:spacing w:val="-2"/>
          <w:sz w:val="24"/>
        </w:rPr>
        <w:t>provided</w:t>
      </w:r>
    </w:p>
    <w:p w14:paraId="40EFB654" w14:textId="323AB1EF" w:rsidR="00836A74" w:rsidRPr="006A3F97" w:rsidRDefault="007E11C2" w:rsidP="006A3F97">
      <w:pPr>
        <w:tabs>
          <w:tab w:val="left" w:pos="1080"/>
        </w:tabs>
        <w:spacing w:before="204" w:line="273" w:lineRule="auto"/>
        <w:ind w:left="720" w:right="1066"/>
        <w:rPr>
          <w:sz w:val="24"/>
        </w:rPr>
      </w:pPr>
      <w:sdt>
        <w:sdtPr>
          <w:rPr>
            <w:sz w:val="24"/>
          </w:rPr>
          <w:id w:val="1131281579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845183">
            <w:rPr>
              <w:rFonts w:ascii="MS Gothic" w:eastAsia="MS Gothic" w:hAnsi="MS Gothic" w:hint="eastAsia"/>
              <w:sz w:val="24"/>
            </w:rPr>
            <w:t>☒</w:t>
          </w:r>
        </w:sdtContent>
      </w:sdt>
      <w:r w:rsidR="00713A36" w:rsidRPr="006A3F97">
        <w:rPr>
          <w:sz w:val="24"/>
        </w:rPr>
        <w:t>The</w:t>
      </w:r>
      <w:r w:rsidR="00713A36" w:rsidRPr="006A3F97">
        <w:rPr>
          <w:spacing w:val="-6"/>
          <w:sz w:val="24"/>
        </w:rPr>
        <w:t xml:space="preserve"> </w:t>
      </w:r>
      <w:r w:rsidR="00713A36" w:rsidRPr="006A3F97">
        <w:rPr>
          <w:sz w:val="24"/>
        </w:rPr>
        <w:t>status</w:t>
      </w:r>
      <w:r w:rsidR="00713A36" w:rsidRPr="006A3F97">
        <w:rPr>
          <w:spacing w:val="-9"/>
          <w:sz w:val="24"/>
        </w:rPr>
        <w:t xml:space="preserve"> </w:t>
      </w:r>
      <w:r w:rsidR="00713A36" w:rsidRPr="006A3F97">
        <w:rPr>
          <w:sz w:val="24"/>
        </w:rPr>
        <w:t>of</w:t>
      </w:r>
      <w:r w:rsidR="00713A36" w:rsidRPr="006A3F97">
        <w:rPr>
          <w:spacing w:val="-7"/>
          <w:sz w:val="24"/>
        </w:rPr>
        <w:t xml:space="preserve"> </w:t>
      </w:r>
      <w:r w:rsidR="00713A36" w:rsidRPr="006A3F97">
        <w:rPr>
          <w:sz w:val="24"/>
        </w:rPr>
        <w:t>each</w:t>
      </w:r>
      <w:r w:rsidR="00713A36" w:rsidRPr="006A3F97">
        <w:rPr>
          <w:spacing w:val="-6"/>
          <w:sz w:val="24"/>
        </w:rPr>
        <w:t xml:space="preserve"> </w:t>
      </w:r>
      <w:r w:rsidR="00713A36" w:rsidRPr="006A3F97">
        <w:rPr>
          <w:sz w:val="24"/>
        </w:rPr>
        <w:t>evidence</w:t>
      </w:r>
      <w:r w:rsidR="00713A36" w:rsidRPr="006A3F97">
        <w:rPr>
          <w:spacing w:val="-6"/>
          <w:sz w:val="24"/>
        </w:rPr>
        <w:t xml:space="preserve"> </w:t>
      </w:r>
      <w:r w:rsidR="00713A36" w:rsidRPr="006A3F97">
        <w:rPr>
          <w:sz w:val="24"/>
        </w:rPr>
        <w:t>source</w:t>
      </w:r>
      <w:r w:rsidR="00713A36" w:rsidRPr="006A3F97">
        <w:rPr>
          <w:spacing w:val="-6"/>
          <w:sz w:val="24"/>
        </w:rPr>
        <w:t xml:space="preserve"> </w:t>
      </w:r>
      <w:r w:rsidR="00713A36" w:rsidRPr="006A3F97">
        <w:rPr>
          <w:sz w:val="24"/>
        </w:rPr>
        <w:t>is</w:t>
      </w:r>
      <w:r w:rsidR="00713A36" w:rsidRPr="006A3F97">
        <w:rPr>
          <w:spacing w:val="-9"/>
          <w:sz w:val="24"/>
        </w:rPr>
        <w:t xml:space="preserve"> </w:t>
      </w:r>
      <w:r w:rsidR="00713A36" w:rsidRPr="006A3F97">
        <w:rPr>
          <w:sz w:val="24"/>
        </w:rPr>
        <w:t>indicated</w:t>
      </w:r>
      <w:r w:rsidR="00713A36" w:rsidRPr="006A3F97">
        <w:rPr>
          <w:spacing w:val="-5"/>
          <w:sz w:val="24"/>
        </w:rPr>
        <w:t xml:space="preserve"> </w:t>
      </w:r>
      <w:r w:rsidR="00713A36" w:rsidRPr="006A3F97">
        <w:rPr>
          <w:sz w:val="24"/>
        </w:rPr>
        <w:t>(e.g.,</w:t>
      </w:r>
      <w:r w:rsidR="00713A36" w:rsidRPr="006A3F97">
        <w:rPr>
          <w:spacing w:val="-7"/>
          <w:sz w:val="24"/>
        </w:rPr>
        <w:t xml:space="preserve"> </w:t>
      </w:r>
      <w:r w:rsidR="00713A36" w:rsidRPr="006A3F97">
        <w:rPr>
          <w:sz w:val="24"/>
        </w:rPr>
        <w:t>legislation,</w:t>
      </w:r>
      <w:r w:rsidR="00713A36" w:rsidRPr="006A3F97">
        <w:rPr>
          <w:spacing w:val="-9"/>
          <w:sz w:val="24"/>
        </w:rPr>
        <w:t xml:space="preserve"> </w:t>
      </w:r>
      <w:r w:rsidR="00713A36" w:rsidRPr="006A3F97">
        <w:rPr>
          <w:sz w:val="24"/>
        </w:rPr>
        <w:t>regulation,</w:t>
      </w:r>
      <w:r w:rsidR="00713A36" w:rsidRPr="006A3F97">
        <w:rPr>
          <w:spacing w:val="-7"/>
          <w:sz w:val="24"/>
        </w:rPr>
        <w:t xml:space="preserve"> </w:t>
      </w:r>
      <w:r w:rsidR="00713A36" w:rsidRPr="006A3F97">
        <w:rPr>
          <w:sz w:val="24"/>
        </w:rPr>
        <w:t>policy document, operational template, institutional document)</w:t>
      </w:r>
    </w:p>
    <w:p w14:paraId="4732906A" w14:textId="05E6A80F" w:rsidR="00836A74" w:rsidRPr="006A3F97" w:rsidRDefault="007E11C2" w:rsidP="006A3F97">
      <w:pPr>
        <w:tabs>
          <w:tab w:val="left" w:pos="1079"/>
        </w:tabs>
        <w:spacing w:before="169"/>
        <w:ind w:left="720"/>
        <w:rPr>
          <w:sz w:val="24"/>
        </w:rPr>
      </w:pPr>
      <w:sdt>
        <w:sdtPr>
          <w:rPr>
            <w:sz w:val="24"/>
          </w:rPr>
          <w:id w:val="-1515612106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845183">
            <w:rPr>
              <w:rFonts w:ascii="MS Gothic" w:eastAsia="MS Gothic" w:hAnsi="MS Gothic" w:hint="eastAsia"/>
              <w:sz w:val="24"/>
            </w:rPr>
            <w:t>☒</w:t>
          </w:r>
        </w:sdtContent>
      </w:sdt>
      <w:r w:rsidR="00713A36" w:rsidRPr="006A3F97">
        <w:rPr>
          <w:sz w:val="24"/>
        </w:rPr>
        <w:t>The</w:t>
      </w:r>
      <w:r w:rsidR="00713A36" w:rsidRPr="006A3F97">
        <w:rPr>
          <w:spacing w:val="-10"/>
          <w:sz w:val="24"/>
        </w:rPr>
        <w:t xml:space="preserve"> </w:t>
      </w:r>
      <w:r w:rsidR="00713A36" w:rsidRPr="006A3F97">
        <w:rPr>
          <w:sz w:val="24"/>
        </w:rPr>
        <w:t>report</w:t>
      </w:r>
      <w:r w:rsidR="00713A36" w:rsidRPr="006A3F97">
        <w:rPr>
          <w:spacing w:val="-8"/>
          <w:sz w:val="24"/>
        </w:rPr>
        <w:t xml:space="preserve"> </w:t>
      </w:r>
      <w:r w:rsidR="00713A36" w:rsidRPr="006A3F97">
        <w:rPr>
          <w:sz w:val="24"/>
        </w:rPr>
        <w:t>demonstrates</w:t>
      </w:r>
      <w:r w:rsidR="00713A36" w:rsidRPr="006A3F97">
        <w:rPr>
          <w:spacing w:val="-9"/>
          <w:sz w:val="24"/>
        </w:rPr>
        <w:t xml:space="preserve"> </w:t>
      </w:r>
      <w:r w:rsidR="00713A36" w:rsidRPr="006A3F97">
        <w:rPr>
          <w:sz w:val="24"/>
        </w:rPr>
        <w:t>a</w:t>
      </w:r>
      <w:r w:rsidR="00713A36" w:rsidRPr="006A3F97">
        <w:rPr>
          <w:spacing w:val="-7"/>
          <w:sz w:val="24"/>
        </w:rPr>
        <w:t xml:space="preserve"> </w:t>
      </w:r>
      <w:r w:rsidR="00713A36" w:rsidRPr="006A3F97">
        <w:rPr>
          <w:sz w:val="24"/>
        </w:rPr>
        <w:t>clear</w:t>
      </w:r>
      <w:r w:rsidR="00713A36" w:rsidRPr="006A3F97">
        <w:rPr>
          <w:spacing w:val="-6"/>
          <w:sz w:val="24"/>
        </w:rPr>
        <w:t xml:space="preserve"> </w:t>
      </w:r>
      <w:r w:rsidR="00713A36" w:rsidRPr="006A3F97">
        <w:rPr>
          <w:sz w:val="24"/>
        </w:rPr>
        <w:t>evidence</w:t>
      </w:r>
      <w:r w:rsidR="00713A36" w:rsidRPr="006A3F97">
        <w:rPr>
          <w:spacing w:val="-9"/>
          <w:sz w:val="24"/>
        </w:rPr>
        <w:t xml:space="preserve"> </w:t>
      </w:r>
      <w:r w:rsidR="00713A36" w:rsidRPr="006A3F97">
        <w:rPr>
          <w:sz w:val="24"/>
        </w:rPr>
        <w:t>trail</w:t>
      </w:r>
      <w:r w:rsidR="00713A36" w:rsidRPr="006A3F97">
        <w:rPr>
          <w:spacing w:val="-6"/>
          <w:sz w:val="24"/>
        </w:rPr>
        <w:t xml:space="preserve"> </w:t>
      </w:r>
      <w:r w:rsidR="00713A36" w:rsidRPr="006A3F97">
        <w:rPr>
          <w:sz w:val="24"/>
        </w:rPr>
        <w:t>for</w:t>
      </w:r>
      <w:r w:rsidR="00713A36" w:rsidRPr="006A3F97">
        <w:rPr>
          <w:spacing w:val="-8"/>
          <w:sz w:val="24"/>
        </w:rPr>
        <w:t xml:space="preserve"> </w:t>
      </w:r>
      <w:r w:rsidR="00713A36" w:rsidRPr="006A3F97">
        <w:rPr>
          <w:sz w:val="24"/>
        </w:rPr>
        <w:t>each</w:t>
      </w:r>
      <w:r w:rsidR="00713A36" w:rsidRPr="006A3F97">
        <w:rPr>
          <w:spacing w:val="-6"/>
          <w:sz w:val="24"/>
        </w:rPr>
        <w:t xml:space="preserve"> </w:t>
      </w:r>
      <w:r w:rsidR="00713A36" w:rsidRPr="006A3F97">
        <w:rPr>
          <w:sz w:val="24"/>
        </w:rPr>
        <w:t>ACQF</w:t>
      </w:r>
      <w:r w:rsidR="00713A36" w:rsidRPr="006A3F97">
        <w:rPr>
          <w:spacing w:val="-8"/>
          <w:sz w:val="24"/>
        </w:rPr>
        <w:t xml:space="preserve"> </w:t>
      </w:r>
      <w:r w:rsidR="00713A36" w:rsidRPr="006A3F97">
        <w:rPr>
          <w:sz w:val="24"/>
        </w:rPr>
        <w:t>referencing</w:t>
      </w:r>
      <w:r w:rsidR="00713A36" w:rsidRPr="006A3F97">
        <w:rPr>
          <w:spacing w:val="-6"/>
          <w:sz w:val="24"/>
        </w:rPr>
        <w:t xml:space="preserve"> </w:t>
      </w:r>
      <w:r w:rsidR="00713A36" w:rsidRPr="006A3F97">
        <w:rPr>
          <w:spacing w:val="-2"/>
          <w:sz w:val="24"/>
        </w:rPr>
        <w:t>criterion</w:t>
      </w:r>
    </w:p>
    <w:p w14:paraId="79DB1735" w14:textId="77777777" w:rsidR="00836A74" w:rsidRDefault="00836A74">
      <w:pPr>
        <w:pStyle w:val="BodyText"/>
        <w:ind w:left="0" w:firstLine="0"/>
      </w:pPr>
    </w:p>
    <w:p w14:paraId="65165140" w14:textId="77777777" w:rsidR="00836A74" w:rsidRDefault="00836A74">
      <w:pPr>
        <w:pStyle w:val="BodyText"/>
        <w:spacing w:before="118"/>
        <w:ind w:left="0" w:firstLine="0"/>
      </w:pPr>
    </w:p>
    <w:p w14:paraId="2437EDFA" w14:textId="77777777" w:rsidR="00836A74" w:rsidRDefault="00713A36">
      <w:pPr>
        <w:pStyle w:val="Heading1"/>
      </w:pPr>
      <w:r>
        <w:t>TERMINOLOGY</w:t>
      </w:r>
      <w:r>
        <w:rPr>
          <w:spacing w:val="-10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rPr>
          <w:spacing w:val="-2"/>
        </w:rPr>
        <w:t>CONSISTENCY</w:t>
      </w:r>
    </w:p>
    <w:p w14:paraId="10B14E9D" w14:textId="77777777" w:rsidR="00836A74" w:rsidRPr="006A3F97" w:rsidRDefault="006A3F97" w:rsidP="006A3F97">
      <w:pPr>
        <w:tabs>
          <w:tab w:val="left" w:pos="1079"/>
        </w:tabs>
        <w:spacing w:before="207"/>
        <w:rPr>
          <w:sz w:val="24"/>
        </w:rPr>
      </w:pPr>
      <w:r>
        <w:rPr>
          <w:sz w:val="24"/>
        </w:rPr>
        <w:t xml:space="preserve">       </w:t>
      </w:r>
      <w:sdt>
        <w:sdtPr>
          <w:rPr>
            <w:sz w:val="24"/>
          </w:rPr>
          <w:id w:val="-1573885216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8C0703">
            <w:rPr>
              <w:rFonts w:ascii="MS Gothic" w:eastAsia="MS Gothic" w:hAnsi="MS Gothic" w:hint="eastAsia"/>
              <w:sz w:val="24"/>
            </w:rPr>
            <w:t>☒</w:t>
          </w:r>
        </w:sdtContent>
      </w:sdt>
      <w:r w:rsidR="00713A36" w:rsidRPr="006A3F97">
        <w:rPr>
          <w:sz w:val="24"/>
        </w:rPr>
        <w:t>A</w:t>
      </w:r>
      <w:r w:rsidR="00713A36" w:rsidRPr="006A3F97">
        <w:rPr>
          <w:spacing w:val="-4"/>
          <w:sz w:val="24"/>
        </w:rPr>
        <w:t xml:space="preserve"> </w:t>
      </w:r>
      <w:r w:rsidR="00713A36" w:rsidRPr="006A3F97">
        <w:rPr>
          <w:sz w:val="24"/>
        </w:rPr>
        <w:t>glossary</w:t>
      </w:r>
      <w:r w:rsidR="00713A36" w:rsidRPr="006A3F97">
        <w:rPr>
          <w:spacing w:val="-5"/>
          <w:sz w:val="24"/>
        </w:rPr>
        <w:t xml:space="preserve"> </w:t>
      </w:r>
      <w:r w:rsidR="00713A36" w:rsidRPr="006A3F97">
        <w:rPr>
          <w:sz w:val="24"/>
        </w:rPr>
        <w:t>of</w:t>
      </w:r>
      <w:r w:rsidR="00713A36" w:rsidRPr="006A3F97">
        <w:rPr>
          <w:spacing w:val="-6"/>
          <w:sz w:val="24"/>
        </w:rPr>
        <w:t xml:space="preserve"> </w:t>
      </w:r>
      <w:r w:rsidR="00713A36" w:rsidRPr="006A3F97">
        <w:rPr>
          <w:sz w:val="24"/>
        </w:rPr>
        <w:t>key</w:t>
      </w:r>
      <w:r w:rsidR="00713A36" w:rsidRPr="006A3F97">
        <w:rPr>
          <w:spacing w:val="-5"/>
          <w:sz w:val="24"/>
        </w:rPr>
        <w:t xml:space="preserve"> </w:t>
      </w:r>
      <w:r w:rsidR="00713A36" w:rsidRPr="006A3F97">
        <w:rPr>
          <w:sz w:val="24"/>
        </w:rPr>
        <w:t>terms</w:t>
      </w:r>
      <w:r w:rsidR="00713A36" w:rsidRPr="006A3F97">
        <w:rPr>
          <w:spacing w:val="-5"/>
          <w:sz w:val="24"/>
        </w:rPr>
        <w:t xml:space="preserve"> </w:t>
      </w:r>
      <w:r w:rsidR="00713A36" w:rsidRPr="006A3F97">
        <w:rPr>
          <w:sz w:val="24"/>
        </w:rPr>
        <w:t>is</w:t>
      </w:r>
      <w:r w:rsidR="00713A36" w:rsidRPr="006A3F97">
        <w:rPr>
          <w:spacing w:val="-6"/>
          <w:sz w:val="24"/>
        </w:rPr>
        <w:t xml:space="preserve"> </w:t>
      </w:r>
      <w:r w:rsidR="00713A36" w:rsidRPr="006A3F97">
        <w:rPr>
          <w:sz w:val="24"/>
        </w:rPr>
        <w:t>included,</w:t>
      </w:r>
      <w:r w:rsidR="00713A36" w:rsidRPr="006A3F97">
        <w:rPr>
          <w:spacing w:val="-7"/>
          <w:sz w:val="24"/>
        </w:rPr>
        <w:t xml:space="preserve"> </w:t>
      </w:r>
      <w:r w:rsidR="00713A36" w:rsidRPr="006A3F97">
        <w:rPr>
          <w:sz w:val="24"/>
        </w:rPr>
        <w:t>reflecting</w:t>
      </w:r>
      <w:r w:rsidR="00713A36" w:rsidRPr="006A3F97">
        <w:rPr>
          <w:spacing w:val="-7"/>
          <w:sz w:val="24"/>
        </w:rPr>
        <w:t xml:space="preserve"> </w:t>
      </w:r>
      <w:r w:rsidR="00713A36" w:rsidRPr="006A3F97">
        <w:rPr>
          <w:sz w:val="24"/>
        </w:rPr>
        <w:t>both</w:t>
      </w:r>
      <w:r w:rsidR="00713A36" w:rsidRPr="006A3F97">
        <w:rPr>
          <w:spacing w:val="-6"/>
          <w:sz w:val="24"/>
        </w:rPr>
        <w:t xml:space="preserve"> </w:t>
      </w:r>
      <w:r w:rsidR="00713A36" w:rsidRPr="006A3F97">
        <w:rPr>
          <w:sz w:val="24"/>
        </w:rPr>
        <w:t>national</w:t>
      </w:r>
      <w:r w:rsidR="00713A36" w:rsidRPr="006A3F97">
        <w:rPr>
          <w:spacing w:val="-7"/>
          <w:sz w:val="24"/>
        </w:rPr>
        <w:t xml:space="preserve"> </w:t>
      </w:r>
      <w:r w:rsidR="00713A36" w:rsidRPr="006A3F97">
        <w:rPr>
          <w:sz w:val="24"/>
        </w:rPr>
        <w:t>and</w:t>
      </w:r>
      <w:r w:rsidR="00713A36" w:rsidRPr="006A3F97">
        <w:rPr>
          <w:spacing w:val="-6"/>
          <w:sz w:val="24"/>
        </w:rPr>
        <w:t xml:space="preserve"> </w:t>
      </w:r>
      <w:r w:rsidR="00713A36" w:rsidRPr="006A3F97">
        <w:rPr>
          <w:sz w:val="24"/>
        </w:rPr>
        <w:t>ACQF</w:t>
      </w:r>
      <w:r w:rsidR="00713A36" w:rsidRPr="006A3F97">
        <w:rPr>
          <w:spacing w:val="-6"/>
          <w:sz w:val="24"/>
        </w:rPr>
        <w:t xml:space="preserve"> </w:t>
      </w:r>
      <w:r w:rsidR="00713A36" w:rsidRPr="006A3F97">
        <w:rPr>
          <w:spacing w:val="-2"/>
          <w:sz w:val="24"/>
        </w:rPr>
        <w:t>terminology</w:t>
      </w:r>
    </w:p>
    <w:p w14:paraId="7D2198C0" w14:textId="77777777" w:rsidR="00836A74" w:rsidRPr="006A3F97" w:rsidRDefault="007E11C2" w:rsidP="006A3F97">
      <w:pPr>
        <w:tabs>
          <w:tab w:val="left" w:pos="1079"/>
        </w:tabs>
        <w:spacing w:before="207"/>
        <w:ind w:left="360"/>
        <w:rPr>
          <w:sz w:val="24"/>
        </w:rPr>
      </w:pPr>
      <w:sdt>
        <w:sdtPr>
          <w:rPr>
            <w:sz w:val="24"/>
          </w:rPr>
          <w:id w:val="1852916886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8C0703">
            <w:rPr>
              <w:rFonts w:ascii="MS Gothic" w:eastAsia="MS Gothic" w:hAnsi="MS Gothic" w:hint="eastAsia"/>
              <w:sz w:val="24"/>
            </w:rPr>
            <w:t>☒</w:t>
          </w:r>
        </w:sdtContent>
      </w:sdt>
      <w:r w:rsidR="00713A36" w:rsidRPr="006A3F97">
        <w:rPr>
          <w:sz w:val="24"/>
        </w:rPr>
        <w:t>National</w:t>
      </w:r>
      <w:r w:rsidR="00713A36" w:rsidRPr="006A3F97">
        <w:rPr>
          <w:spacing w:val="-8"/>
          <w:sz w:val="24"/>
        </w:rPr>
        <w:t xml:space="preserve"> </w:t>
      </w:r>
      <w:r w:rsidR="00713A36" w:rsidRPr="006A3F97">
        <w:rPr>
          <w:sz w:val="24"/>
        </w:rPr>
        <w:t>terminology</w:t>
      </w:r>
      <w:r w:rsidR="00713A36" w:rsidRPr="006A3F97">
        <w:rPr>
          <w:spacing w:val="-8"/>
          <w:sz w:val="24"/>
        </w:rPr>
        <w:t xml:space="preserve"> </w:t>
      </w:r>
      <w:r w:rsidR="00713A36" w:rsidRPr="006A3F97">
        <w:rPr>
          <w:sz w:val="24"/>
        </w:rPr>
        <w:t>is</w:t>
      </w:r>
      <w:r w:rsidR="00713A36" w:rsidRPr="006A3F97">
        <w:rPr>
          <w:spacing w:val="-9"/>
          <w:sz w:val="24"/>
        </w:rPr>
        <w:t xml:space="preserve"> </w:t>
      </w:r>
      <w:r w:rsidR="00713A36" w:rsidRPr="006A3F97">
        <w:rPr>
          <w:sz w:val="24"/>
        </w:rPr>
        <w:t>clarified</w:t>
      </w:r>
      <w:r w:rsidR="00713A36" w:rsidRPr="006A3F97">
        <w:rPr>
          <w:spacing w:val="-5"/>
          <w:sz w:val="24"/>
        </w:rPr>
        <w:t xml:space="preserve"> </w:t>
      </w:r>
      <w:r w:rsidR="00713A36" w:rsidRPr="006A3F97">
        <w:rPr>
          <w:sz w:val="24"/>
        </w:rPr>
        <w:t>where</w:t>
      </w:r>
      <w:r w:rsidR="00713A36" w:rsidRPr="006A3F97">
        <w:rPr>
          <w:spacing w:val="-9"/>
          <w:sz w:val="24"/>
        </w:rPr>
        <w:t xml:space="preserve"> </w:t>
      </w:r>
      <w:r w:rsidR="00713A36" w:rsidRPr="006A3F97">
        <w:rPr>
          <w:sz w:val="24"/>
        </w:rPr>
        <w:t>it</w:t>
      </w:r>
      <w:r w:rsidR="00713A36" w:rsidRPr="006A3F97">
        <w:rPr>
          <w:spacing w:val="-8"/>
          <w:sz w:val="24"/>
        </w:rPr>
        <w:t xml:space="preserve"> </w:t>
      </w:r>
      <w:r w:rsidR="00713A36" w:rsidRPr="006A3F97">
        <w:rPr>
          <w:sz w:val="24"/>
        </w:rPr>
        <w:t>diverges</w:t>
      </w:r>
      <w:r w:rsidR="00713A36" w:rsidRPr="006A3F97">
        <w:rPr>
          <w:spacing w:val="-9"/>
          <w:sz w:val="24"/>
        </w:rPr>
        <w:t xml:space="preserve"> </w:t>
      </w:r>
      <w:r w:rsidR="00713A36" w:rsidRPr="006A3F97">
        <w:rPr>
          <w:sz w:val="24"/>
        </w:rPr>
        <w:t>from</w:t>
      </w:r>
      <w:r w:rsidR="00713A36" w:rsidRPr="006A3F97">
        <w:rPr>
          <w:spacing w:val="-6"/>
          <w:sz w:val="24"/>
        </w:rPr>
        <w:t xml:space="preserve"> </w:t>
      </w:r>
      <w:r w:rsidR="00713A36" w:rsidRPr="006A3F97">
        <w:rPr>
          <w:sz w:val="24"/>
        </w:rPr>
        <w:t>ACQF</w:t>
      </w:r>
      <w:r w:rsidR="00713A36" w:rsidRPr="006A3F97">
        <w:rPr>
          <w:spacing w:val="-8"/>
          <w:sz w:val="24"/>
        </w:rPr>
        <w:t xml:space="preserve"> </w:t>
      </w:r>
      <w:r w:rsidR="00713A36" w:rsidRPr="006A3F97">
        <w:rPr>
          <w:sz w:val="24"/>
        </w:rPr>
        <w:t>or</w:t>
      </w:r>
      <w:r w:rsidR="00713A36" w:rsidRPr="006A3F97">
        <w:rPr>
          <w:spacing w:val="-9"/>
          <w:sz w:val="24"/>
        </w:rPr>
        <w:t xml:space="preserve"> </w:t>
      </w:r>
      <w:r w:rsidR="00713A36" w:rsidRPr="006A3F97">
        <w:rPr>
          <w:sz w:val="24"/>
        </w:rPr>
        <w:t>continental</w:t>
      </w:r>
      <w:r w:rsidR="00713A36" w:rsidRPr="006A3F97">
        <w:rPr>
          <w:spacing w:val="-6"/>
          <w:sz w:val="24"/>
        </w:rPr>
        <w:t xml:space="preserve"> </w:t>
      </w:r>
      <w:r w:rsidR="00713A36" w:rsidRPr="006A3F97">
        <w:rPr>
          <w:spacing w:val="-2"/>
          <w:sz w:val="24"/>
        </w:rPr>
        <w:t>terminology</w:t>
      </w:r>
    </w:p>
    <w:p w14:paraId="0CEDF50A" w14:textId="77777777" w:rsidR="00836A74" w:rsidRPr="006A3F97" w:rsidRDefault="007E11C2" w:rsidP="006A3F97">
      <w:pPr>
        <w:tabs>
          <w:tab w:val="left" w:pos="1080"/>
        </w:tabs>
        <w:spacing w:before="207" w:line="273" w:lineRule="auto"/>
        <w:ind w:left="360" w:right="696"/>
        <w:rPr>
          <w:sz w:val="24"/>
        </w:rPr>
      </w:pPr>
      <w:sdt>
        <w:sdtPr>
          <w:rPr>
            <w:sz w:val="24"/>
          </w:rPr>
          <w:id w:val="2020967583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8C0703">
            <w:rPr>
              <w:rFonts w:ascii="MS Gothic" w:eastAsia="MS Gothic" w:hAnsi="MS Gothic" w:hint="eastAsia"/>
              <w:sz w:val="24"/>
            </w:rPr>
            <w:t>☒</w:t>
          </w:r>
        </w:sdtContent>
      </w:sdt>
      <w:r w:rsidR="00713A36" w:rsidRPr="006A3F97">
        <w:rPr>
          <w:sz w:val="24"/>
        </w:rPr>
        <w:t>A</w:t>
      </w:r>
      <w:r w:rsidR="00713A36" w:rsidRPr="006A3F97">
        <w:rPr>
          <w:spacing w:val="-6"/>
          <w:sz w:val="24"/>
        </w:rPr>
        <w:t xml:space="preserve"> </w:t>
      </w:r>
      <w:r w:rsidR="00713A36" w:rsidRPr="006A3F97">
        <w:rPr>
          <w:sz w:val="24"/>
        </w:rPr>
        <w:t>list</w:t>
      </w:r>
      <w:r w:rsidR="00713A36" w:rsidRPr="006A3F97">
        <w:rPr>
          <w:spacing w:val="-7"/>
          <w:sz w:val="24"/>
        </w:rPr>
        <w:t xml:space="preserve"> </w:t>
      </w:r>
      <w:r w:rsidR="00713A36" w:rsidRPr="006A3F97">
        <w:rPr>
          <w:sz w:val="24"/>
        </w:rPr>
        <w:t>of</w:t>
      </w:r>
      <w:r w:rsidR="00713A36" w:rsidRPr="006A3F97">
        <w:rPr>
          <w:spacing w:val="-7"/>
          <w:sz w:val="24"/>
        </w:rPr>
        <w:t xml:space="preserve"> </w:t>
      </w:r>
      <w:r w:rsidR="00713A36" w:rsidRPr="006A3F97">
        <w:rPr>
          <w:sz w:val="24"/>
        </w:rPr>
        <w:t>abbreviations</w:t>
      </w:r>
      <w:r w:rsidR="00713A36" w:rsidRPr="006A3F97">
        <w:rPr>
          <w:spacing w:val="-6"/>
          <w:sz w:val="24"/>
        </w:rPr>
        <w:t xml:space="preserve"> </w:t>
      </w:r>
      <w:r w:rsidR="00713A36" w:rsidRPr="006A3F97">
        <w:rPr>
          <w:sz w:val="24"/>
        </w:rPr>
        <w:t>and</w:t>
      </w:r>
      <w:r w:rsidR="00713A36" w:rsidRPr="006A3F97">
        <w:rPr>
          <w:spacing w:val="-6"/>
          <w:sz w:val="24"/>
        </w:rPr>
        <w:t xml:space="preserve"> </w:t>
      </w:r>
      <w:r w:rsidR="00713A36" w:rsidRPr="006A3F97">
        <w:rPr>
          <w:sz w:val="24"/>
        </w:rPr>
        <w:t>acronyms</w:t>
      </w:r>
      <w:r w:rsidR="00713A36" w:rsidRPr="006A3F97">
        <w:rPr>
          <w:spacing w:val="-7"/>
          <w:sz w:val="24"/>
        </w:rPr>
        <w:t xml:space="preserve"> </w:t>
      </w:r>
      <w:r w:rsidR="00713A36" w:rsidRPr="006A3F97">
        <w:rPr>
          <w:sz w:val="24"/>
        </w:rPr>
        <w:t>is</w:t>
      </w:r>
      <w:r w:rsidR="00713A36" w:rsidRPr="006A3F97">
        <w:rPr>
          <w:spacing w:val="-8"/>
          <w:sz w:val="24"/>
        </w:rPr>
        <w:t xml:space="preserve"> </w:t>
      </w:r>
      <w:r w:rsidR="00713A36" w:rsidRPr="006A3F97">
        <w:rPr>
          <w:sz w:val="24"/>
        </w:rPr>
        <w:t>provided,</w:t>
      </w:r>
      <w:r w:rsidR="00713A36" w:rsidRPr="006A3F97">
        <w:rPr>
          <w:spacing w:val="-8"/>
          <w:sz w:val="24"/>
        </w:rPr>
        <w:t xml:space="preserve"> </w:t>
      </w:r>
      <w:r w:rsidR="00713A36" w:rsidRPr="006A3F97">
        <w:rPr>
          <w:sz w:val="24"/>
        </w:rPr>
        <w:t>including</w:t>
      </w:r>
      <w:r w:rsidR="00713A36" w:rsidRPr="006A3F97">
        <w:rPr>
          <w:spacing w:val="-6"/>
          <w:sz w:val="24"/>
        </w:rPr>
        <w:t xml:space="preserve"> </w:t>
      </w:r>
      <w:r w:rsidR="00713A36" w:rsidRPr="006A3F97">
        <w:rPr>
          <w:sz w:val="24"/>
        </w:rPr>
        <w:t>national</w:t>
      </w:r>
      <w:r w:rsidR="00713A36" w:rsidRPr="006A3F97">
        <w:rPr>
          <w:spacing w:val="-6"/>
          <w:sz w:val="24"/>
        </w:rPr>
        <w:t xml:space="preserve"> </w:t>
      </w:r>
      <w:r w:rsidR="00713A36" w:rsidRPr="006A3F97">
        <w:rPr>
          <w:sz w:val="24"/>
        </w:rPr>
        <w:t>and</w:t>
      </w:r>
      <w:r w:rsidR="00713A36" w:rsidRPr="006A3F97">
        <w:rPr>
          <w:spacing w:val="-6"/>
          <w:sz w:val="24"/>
        </w:rPr>
        <w:t xml:space="preserve"> </w:t>
      </w:r>
      <w:r w:rsidR="00713A36" w:rsidRPr="006A3F97">
        <w:rPr>
          <w:sz w:val="24"/>
        </w:rPr>
        <w:t xml:space="preserve">ACQF-specific </w:t>
      </w:r>
      <w:r w:rsidR="00713A36" w:rsidRPr="006A3F97">
        <w:rPr>
          <w:spacing w:val="-2"/>
          <w:sz w:val="24"/>
        </w:rPr>
        <w:t>acronyms</w:t>
      </w:r>
    </w:p>
    <w:p w14:paraId="1FDE3AB4" w14:textId="77777777" w:rsidR="00836A74" w:rsidRPr="006A3F97" w:rsidRDefault="007E11C2" w:rsidP="006A3F97">
      <w:pPr>
        <w:tabs>
          <w:tab w:val="left" w:pos="1079"/>
        </w:tabs>
        <w:spacing w:before="166"/>
        <w:ind w:left="360"/>
        <w:rPr>
          <w:sz w:val="24"/>
        </w:rPr>
      </w:pPr>
      <w:sdt>
        <w:sdtPr>
          <w:rPr>
            <w:sz w:val="24"/>
          </w:rPr>
          <w:id w:val="748778749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8C0703">
            <w:rPr>
              <w:rFonts w:ascii="MS Gothic" w:eastAsia="MS Gothic" w:hAnsi="MS Gothic" w:hint="eastAsia"/>
              <w:sz w:val="24"/>
            </w:rPr>
            <w:t>☒</w:t>
          </w:r>
        </w:sdtContent>
      </w:sdt>
      <w:r w:rsidR="00713A36" w:rsidRPr="006A3F97">
        <w:rPr>
          <w:sz w:val="24"/>
        </w:rPr>
        <w:t>Terminology</w:t>
      </w:r>
      <w:r w:rsidR="00713A36" w:rsidRPr="006A3F97">
        <w:rPr>
          <w:spacing w:val="-10"/>
          <w:sz w:val="24"/>
        </w:rPr>
        <w:t xml:space="preserve"> </w:t>
      </w:r>
      <w:r w:rsidR="00713A36" w:rsidRPr="006A3F97">
        <w:rPr>
          <w:sz w:val="24"/>
        </w:rPr>
        <w:t>is</w:t>
      </w:r>
      <w:r w:rsidR="00713A36" w:rsidRPr="006A3F97">
        <w:rPr>
          <w:spacing w:val="-12"/>
          <w:sz w:val="24"/>
        </w:rPr>
        <w:t xml:space="preserve"> </w:t>
      </w:r>
      <w:r w:rsidR="00713A36" w:rsidRPr="006A3F97">
        <w:rPr>
          <w:sz w:val="24"/>
        </w:rPr>
        <w:t>used</w:t>
      </w:r>
      <w:r w:rsidR="00713A36" w:rsidRPr="006A3F97">
        <w:rPr>
          <w:spacing w:val="-10"/>
          <w:sz w:val="24"/>
        </w:rPr>
        <w:t xml:space="preserve"> </w:t>
      </w:r>
      <w:r w:rsidR="00713A36" w:rsidRPr="006A3F97">
        <w:rPr>
          <w:sz w:val="24"/>
        </w:rPr>
        <w:t>consistently</w:t>
      </w:r>
      <w:r w:rsidR="00713A36" w:rsidRPr="006A3F97">
        <w:rPr>
          <w:spacing w:val="-10"/>
          <w:sz w:val="24"/>
        </w:rPr>
        <w:t xml:space="preserve"> </w:t>
      </w:r>
      <w:r w:rsidR="00713A36" w:rsidRPr="006A3F97">
        <w:rPr>
          <w:sz w:val="24"/>
        </w:rPr>
        <w:t>throughout</w:t>
      </w:r>
      <w:r w:rsidR="00713A36" w:rsidRPr="006A3F97">
        <w:rPr>
          <w:spacing w:val="-11"/>
          <w:sz w:val="24"/>
        </w:rPr>
        <w:t xml:space="preserve"> </w:t>
      </w:r>
      <w:r w:rsidR="00713A36" w:rsidRPr="006A3F97">
        <w:rPr>
          <w:sz w:val="24"/>
        </w:rPr>
        <w:t>the</w:t>
      </w:r>
      <w:r w:rsidR="00713A36" w:rsidRPr="006A3F97">
        <w:rPr>
          <w:spacing w:val="-8"/>
          <w:sz w:val="24"/>
        </w:rPr>
        <w:t xml:space="preserve"> </w:t>
      </w:r>
      <w:r w:rsidR="00713A36" w:rsidRPr="006A3F97">
        <w:rPr>
          <w:spacing w:val="-2"/>
          <w:sz w:val="24"/>
        </w:rPr>
        <w:t>report</w:t>
      </w:r>
    </w:p>
    <w:p w14:paraId="2B7EDC77" w14:textId="77777777" w:rsidR="00836A74" w:rsidRPr="006A3F97" w:rsidRDefault="007E11C2" w:rsidP="006A3F97">
      <w:pPr>
        <w:tabs>
          <w:tab w:val="left" w:pos="1079"/>
        </w:tabs>
        <w:spacing w:before="208"/>
        <w:ind w:left="360"/>
        <w:rPr>
          <w:sz w:val="24"/>
        </w:rPr>
      </w:pPr>
      <w:sdt>
        <w:sdtPr>
          <w:rPr>
            <w:sz w:val="24"/>
          </w:rPr>
          <w:id w:val="198543394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8C0703">
            <w:rPr>
              <w:rFonts w:ascii="MS Gothic" w:eastAsia="MS Gothic" w:hAnsi="MS Gothic" w:hint="eastAsia"/>
              <w:sz w:val="24"/>
            </w:rPr>
            <w:t>☒</w:t>
          </w:r>
        </w:sdtContent>
      </w:sdt>
      <w:r w:rsidR="00713A36" w:rsidRPr="006A3F97">
        <w:rPr>
          <w:sz w:val="24"/>
        </w:rPr>
        <w:t>ACQF</w:t>
      </w:r>
      <w:r w:rsidR="00713A36" w:rsidRPr="006A3F97">
        <w:rPr>
          <w:spacing w:val="-13"/>
          <w:sz w:val="24"/>
        </w:rPr>
        <w:t xml:space="preserve"> </w:t>
      </w:r>
      <w:r w:rsidR="00713A36" w:rsidRPr="006A3F97">
        <w:rPr>
          <w:sz w:val="24"/>
        </w:rPr>
        <w:t>level</w:t>
      </w:r>
      <w:r w:rsidR="00713A36" w:rsidRPr="006A3F97">
        <w:rPr>
          <w:spacing w:val="-8"/>
          <w:sz w:val="24"/>
        </w:rPr>
        <w:t xml:space="preserve"> </w:t>
      </w:r>
      <w:r w:rsidR="00713A36" w:rsidRPr="006A3F97">
        <w:rPr>
          <w:sz w:val="24"/>
        </w:rPr>
        <w:t>descriptors</w:t>
      </w:r>
      <w:r w:rsidR="00713A36" w:rsidRPr="006A3F97">
        <w:rPr>
          <w:spacing w:val="-9"/>
          <w:sz w:val="24"/>
        </w:rPr>
        <w:t xml:space="preserve"> </w:t>
      </w:r>
      <w:r w:rsidR="00713A36" w:rsidRPr="006A3F97">
        <w:rPr>
          <w:sz w:val="24"/>
        </w:rPr>
        <w:t>are</w:t>
      </w:r>
      <w:r w:rsidR="00713A36" w:rsidRPr="006A3F97">
        <w:rPr>
          <w:spacing w:val="-9"/>
          <w:sz w:val="24"/>
        </w:rPr>
        <w:t xml:space="preserve"> </w:t>
      </w:r>
      <w:r w:rsidR="00713A36" w:rsidRPr="006A3F97">
        <w:rPr>
          <w:sz w:val="24"/>
        </w:rPr>
        <w:t>accurately</w:t>
      </w:r>
      <w:r w:rsidR="00713A36" w:rsidRPr="006A3F97">
        <w:rPr>
          <w:spacing w:val="-9"/>
          <w:sz w:val="24"/>
        </w:rPr>
        <w:t xml:space="preserve"> </w:t>
      </w:r>
      <w:r w:rsidR="00713A36" w:rsidRPr="006A3F97">
        <w:rPr>
          <w:sz w:val="24"/>
        </w:rPr>
        <w:t>represented</w:t>
      </w:r>
      <w:r w:rsidR="00713A36" w:rsidRPr="006A3F97">
        <w:rPr>
          <w:spacing w:val="-10"/>
          <w:sz w:val="24"/>
        </w:rPr>
        <w:t xml:space="preserve"> </w:t>
      </w:r>
      <w:r w:rsidR="00713A36" w:rsidRPr="006A3F97">
        <w:rPr>
          <w:sz w:val="24"/>
        </w:rPr>
        <w:t>and</w:t>
      </w:r>
      <w:r w:rsidR="00713A36" w:rsidRPr="006A3F97">
        <w:rPr>
          <w:spacing w:val="-10"/>
          <w:sz w:val="24"/>
        </w:rPr>
        <w:t xml:space="preserve"> </w:t>
      </w:r>
      <w:r w:rsidR="00713A36" w:rsidRPr="006A3F97">
        <w:rPr>
          <w:sz w:val="24"/>
        </w:rPr>
        <w:t>correctly</w:t>
      </w:r>
      <w:r w:rsidR="00713A36" w:rsidRPr="006A3F97">
        <w:rPr>
          <w:spacing w:val="-9"/>
          <w:sz w:val="24"/>
        </w:rPr>
        <w:t xml:space="preserve"> </w:t>
      </w:r>
      <w:r w:rsidR="00713A36" w:rsidRPr="006A3F97">
        <w:rPr>
          <w:spacing w:val="-2"/>
          <w:sz w:val="24"/>
        </w:rPr>
        <w:t>referenced</w:t>
      </w:r>
    </w:p>
    <w:p w14:paraId="3CDC893D" w14:textId="77777777" w:rsidR="00836A74" w:rsidRDefault="00836A74" w:rsidP="006A3F97">
      <w:pPr>
        <w:pStyle w:val="BodyText"/>
        <w:ind w:left="0" w:firstLine="0"/>
      </w:pPr>
    </w:p>
    <w:p w14:paraId="7389B1FD" w14:textId="77777777" w:rsidR="00836A74" w:rsidRDefault="00836A74">
      <w:pPr>
        <w:pStyle w:val="BodyText"/>
        <w:spacing w:before="119"/>
        <w:ind w:left="0" w:firstLine="0"/>
      </w:pPr>
    </w:p>
    <w:p w14:paraId="047E2608" w14:textId="77777777" w:rsidR="00836A74" w:rsidRDefault="00713A36">
      <w:pPr>
        <w:pStyle w:val="Heading1"/>
      </w:pPr>
      <w:r>
        <w:rPr>
          <w:spacing w:val="-2"/>
        </w:rPr>
        <w:t>PRESENTATION</w:t>
      </w:r>
      <w:r>
        <w:rPr>
          <w:spacing w:val="-11"/>
        </w:rPr>
        <w:t xml:space="preserve"> </w:t>
      </w:r>
      <w:r>
        <w:rPr>
          <w:spacing w:val="-2"/>
        </w:rPr>
        <w:t>AND</w:t>
      </w:r>
      <w:r>
        <w:rPr>
          <w:spacing w:val="-11"/>
        </w:rPr>
        <w:t xml:space="preserve"> </w:t>
      </w:r>
      <w:r>
        <w:rPr>
          <w:spacing w:val="-2"/>
        </w:rPr>
        <w:t>ACCESSIBILITY</w:t>
      </w:r>
    </w:p>
    <w:p w14:paraId="7685C2C4" w14:textId="77777777" w:rsidR="00836A74" w:rsidRPr="006A3F97" w:rsidRDefault="007E11C2" w:rsidP="006A3F97">
      <w:pPr>
        <w:tabs>
          <w:tab w:val="left" w:pos="1080"/>
        </w:tabs>
        <w:spacing w:before="207" w:line="273" w:lineRule="auto"/>
        <w:ind w:left="720" w:right="936"/>
        <w:rPr>
          <w:sz w:val="24"/>
        </w:rPr>
      </w:pPr>
      <w:sdt>
        <w:sdtPr>
          <w:rPr>
            <w:sz w:val="24"/>
          </w:rPr>
          <w:id w:val="8961439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8C0703">
            <w:rPr>
              <w:rFonts w:ascii="MS Gothic" w:eastAsia="MS Gothic" w:hAnsi="MS Gothic" w:hint="eastAsia"/>
              <w:sz w:val="24"/>
            </w:rPr>
            <w:t>☒</w:t>
          </w:r>
        </w:sdtContent>
      </w:sdt>
      <w:r w:rsidR="00713A36" w:rsidRPr="006A3F97">
        <w:rPr>
          <w:sz w:val="24"/>
        </w:rPr>
        <w:t>Tables,</w:t>
      </w:r>
      <w:r w:rsidR="00713A36" w:rsidRPr="006A3F97">
        <w:rPr>
          <w:spacing w:val="-8"/>
          <w:sz w:val="24"/>
        </w:rPr>
        <w:t xml:space="preserve"> </w:t>
      </w:r>
      <w:r w:rsidR="00713A36" w:rsidRPr="006A3F97">
        <w:rPr>
          <w:sz w:val="24"/>
        </w:rPr>
        <w:t>charts,</w:t>
      </w:r>
      <w:r w:rsidR="00713A36" w:rsidRPr="006A3F97">
        <w:rPr>
          <w:spacing w:val="-9"/>
          <w:sz w:val="24"/>
        </w:rPr>
        <w:t xml:space="preserve"> </w:t>
      </w:r>
      <w:r w:rsidR="00713A36" w:rsidRPr="006A3F97">
        <w:rPr>
          <w:sz w:val="24"/>
        </w:rPr>
        <w:t>and</w:t>
      </w:r>
      <w:r w:rsidR="00713A36" w:rsidRPr="006A3F97">
        <w:rPr>
          <w:spacing w:val="-10"/>
          <w:sz w:val="24"/>
        </w:rPr>
        <w:t xml:space="preserve"> </w:t>
      </w:r>
      <w:r w:rsidR="00713A36" w:rsidRPr="006A3F97">
        <w:rPr>
          <w:sz w:val="24"/>
        </w:rPr>
        <w:t>diagrams</w:t>
      </w:r>
      <w:r w:rsidR="00713A36" w:rsidRPr="006A3F97">
        <w:rPr>
          <w:spacing w:val="-9"/>
          <w:sz w:val="24"/>
        </w:rPr>
        <w:t xml:space="preserve"> </w:t>
      </w:r>
      <w:r w:rsidR="00713A36" w:rsidRPr="006A3F97">
        <w:rPr>
          <w:sz w:val="24"/>
        </w:rPr>
        <w:t>are</w:t>
      </w:r>
      <w:r w:rsidR="00713A36" w:rsidRPr="006A3F97">
        <w:rPr>
          <w:spacing w:val="-11"/>
          <w:sz w:val="24"/>
        </w:rPr>
        <w:t xml:space="preserve"> </w:t>
      </w:r>
      <w:r w:rsidR="00713A36" w:rsidRPr="006A3F97">
        <w:rPr>
          <w:sz w:val="24"/>
        </w:rPr>
        <w:t>used</w:t>
      </w:r>
      <w:r w:rsidR="00713A36" w:rsidRPr="006A3F97">
        <w:rPr>
          <w:spacing w:val="-10"/>
          <w:sz w:val="24"/>
        </w:rPr>
        <w:t xml:space="preserve"> </w:t>
      </w:r>
      <w:r w:rsidR="00713A36" w:rsidRPr="006A3F97">
        <w:rPr>
          <w:sz w:val="24"/>
        </w:rPr>
        <w:t>to</w:t>
      </w:r>
      <w:r w:rsidR="00713A36" w:rsidRPr="006A3F97">
        <w:rPr>
          <w:spacing w:val="-10"/>
          <w:sz w:val="24"/>
        </w:rPr>
        <w:t xml:space="preserve"> </w:t>
      </w:r>
      <w:r w:rsidR="00713A36" w:rsidRPr="006A3F97">
        <w:rPr>
          <w:sz w:val="24"/>
        </w:rPr>
        <w:t>present</w:t>
      </w:r>
      <w:r w:rsidR="00713A36" w:rsidRPr="006A3F97">
        <w:rPr>
          <w:spacing w:val="-10"/>
          <w:sz w:val="24"/>
        </w:rPr>
        <w:t xml:space="preserve"> </w:t>
      </w:r>
      <w:r w:rsidR="00713A36" w:rsidRPr="006A3F97">
        <w:rPr>
          <w:sz w:val="24"/>
        </w:rPr>
        <w:t>level</w:t>
      </w:r>
      <w:r w:rsidR="00713A36" w:rsidRPr="006A3F97">
        <w:rPr>
          <w:spacing w:val="-8"/>
          <w:sz w:val="24"/>
        </w:rPr>
        <w:t xml:space="preserve"> </w:t>
      </w:r>
      <w:r w:rsidR="00713A36" w:rsidRPr="006A3F97">
        <w:rPr>
          <w:sz w:val="24"/>
        </w:rPr>
        <w:t>correspondences,</w:t>
      </w:r>
      <w:r w:rsidR="00713A36" w:rsidRPr="006A3F97">
        <w:rPr>
          <w:spacing w:val="-8"/>
          <w:sz w:val="24"/>
        </w:rPr>
        <w:t xml:space="preserve"> </w:t>
      </w:r>
      <w:r w:rsidR="00713A36" w:rsidRPr="006A3F97">
        <w:rPr>
          <w:sz w:val="24"/>
        </w:rPr>
        <w:t>QA</w:t>
      </w:r>
      <w:r w:rsidR="00713A36" w:rsidRPr="006A3F97">
        <w:rPr>
          <w:spacing w:val="-8"/>
          <w:sz w:val="24"/>
        </w:rPr>
        <w:t xml:space="preserve"> </w:t>
      </w:r>
      <w:r w:rsidR="00713A36" w:rsidRPr="006A3F97">
        <w:rPr>
          <w:sz w:val="24"/>
        </w:rPr>
        <w:t>system structures, and stakeholder mapping clearly</w:t>
      </w:r>
    </w:p>
    <w:p w14:paraId="048DCC72" w14:textId="77777777" w:rsidR="00836A74" w:rsidRDefault="00836A74" w:rsidP="006A3F97">
      <w:pPr>
        <w:pStyle w:val="ListParagraph"/>
        <w:spacing w:line="273" w:lineRule="auto"/>
        <w:ind w:left="720" w:firstLine="0"/>
        <w:rPr>
          <w:sz w:val="24"/>
        </w:rPr>
        <w:sectPr w:rsidR="00836A74">
          <w:type w:val="continuous"/>
          <w:pgSz w:w="12240" w:h="15840"/>
          <w:pgMar w:top="1800" w:right="1080" w:bottom="280" w:left="1080" w:header="720" w:footer="720" w:gutter="0"/>
          <w:cols w:space="720"/>
        </w:sectPr>
      </w:pPr>
    </w:p>
    <w:p w14:paraId="4EE8F2FA" w14:textId="77777777" w:rsidR="00836A74" w:rsidRPr="006A3F97" w:rsidRDefault="007E11C2" w:rsidP="006A3F97">
      <w:pPr>
        <w:tabs>
          <w:tab w:val="left" w:pos="1080"/>
        </w:tabs>
        <w:spacing w:before="80" w:line="273" w:lineRule="auto"/>
        <w:ind w:left="720" w:right="1240"/>
        <w:rPr>
          <w:sz w:val="24"/>
        </w:rPr>
      </w:pPr>
      <w:sdt>
        <w:sdtPr>
          <w:rPr>
            <w:sz w:val="24"/>
          </w:rPr>
          <w:id w:val="-487243360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8C0703">
            <w:rPr>
              <w:rFonts w:ascii="MS Gothic" w:eastAsia="MS Gothic" w:hAnsi="MS Gothic" w:hint="eastAsia"/>
              <w:sz w:val="24"/>
            </w:rPr>
            <w:t>☒</w:t>
          </w:r>
        </w:sdtContent>
      </w:sdt>
      <w:r w:rsidR="00713A36" w:rsidRPr="006A3F97">
        <w:rPr>
          <w:sz w:val="24"/>
        </w:rPr>
        <w:t>The</w:t>
      </w:r>
      <w:r w:rsidR="00713A36" w:rsidRPr="006A3F97">
        <w:rPr>
          <w:spacing w:val="-9"/>
          <w:sz w:val="24"/>
        </w:rPr>
        <w:t xml:space="preserve"> </w:t>
      </w:r>
      <w:r w:rsidR="00713A36" w:rsidRPr="006A3F97">
        <w:rPr>
          <w:sz w:val="24"/>
        </w:rPr>
        <w:t>report’s</w:t>
      </w:r>
      <w:r w:rsidR="00713A36" w:rsidRPr="006A3F97">
        <w:rPr>
          <w:spacing w:val="-8"/>
          <w:sz w:val="24"/>
        </w:rPr>
        <w:t xml:space="preserve"> </w:t>
      </w:r>
      <w:r w:rsidR="00713A36" w:rsidRPr="006A3F97">
        <w:rPr>
          <w:sz w:val="24"/>
        </w:rPr>
        <w:t>structure</w:t>
      </w:r>
      <w:r w:rsidR="00713A36" w:rsidRPr="006A3F97">
        <w:rPr>
          <w:spacing w:val="-7"/>
          <w:sz w:val="24"/>
        </w:rPr>
        <w:t xml:space="preserve"> </w:t>
      </w:r>
      <w:r w:rsidR="00713A36" w:rsidRPr="006A3F97">
        <w:rPr>
          <w:sz w:val="24"/>
        </w:rPr>
        <w:t>is</w:t>
      </w:r>
      <w:r w:rsidR="00713A36" w:rsidRPr="006A3F97">
        <w:rPr>
          <w:spacing w:val="-9"/>
          <w:sz w:val="24"/>
        </w:rPr>
        <w:t xml:space="preserve"> </w:t>
      </w:r>
      <w:r w:rsidR="00713A36" w:rsidRPr="006A3F97">
        <w:rPr>
          <w:sz w:val="24"/>
        </w:rPr>
        <w:t>logical</w:t>
      </w:r>
      <w:r w:rsidR="00713A36" w:rsidRPr="006A3F97">
        <w:rPr>
          <w:spacing w:val="-7"/>
          <w:sz w:val="24"/>
        </w:rPr>
        <w:t xml:space="preserve"> </w:t>
      </w:r>
      <w:r w:rsidR="00713A36" w:rsidRPr="006A3F97">
        <w:rPr>
          <w:sz w:val="24"/>
        </w:rPr>
        <w:t>and</w:t>
      </w:r>
      <w:r w:rsidR="00713A36" w:rsidRPr="006A3F97">
        <w:rPr>
          <w:spacing w:val="-9"/>
          <w:sz w:val="24"/>
        </w:rPr>
        <w:t xml:space="preserve"> </w:t>
      </w:r>
      <w:r w:rsidR="00713A36" w:rsidRPr="006A3F97">
        <w:rPr>
          <w:sz w:val="24"/>
        </w:rPr>
        <w:t>headings</w:t>
      </w:r>
      <w:r w:rsidR="00713A36" w:rsidRPr="006A3F97">
        <w:rPr>
          <w:spacing w:val="-10"/>
          <w:sz w:val="24"/>
        </w:rPr>
        <w:t xml:space="preserve"> </w:t>
      </w:r>
      <w:r w:rsidR="00713A36" w:rsidRPr="006A3F97">
        <w:rPr>
          <w:sz w:val="24"/>
        </w:rPr>
        <w:t>are</w:t>
      </w:r>
      <w:r w:rsidR="00713A36" w:rsidRPr="006A3F97">
        <w:rPr>
          <w:spacing w:val="-9"/>
          <w:sz w:val="24"/>
        </w:rPr>
        <w:t xml:space="preserve"> </w:t>
      </w:r>
      <w:r w:rsidR="00713A36" w:rsidRPr="006A3F97">
        <w:rPr>
          <w:sz w:val="24"/>
        </w:rPr>
        <w:t>clear,</w:t>
      </w:r>
      <w:r w:rsidR="00713A36" w:rsidRPr="006A3F97">
        <w:rPr>
          <w:spacing w:val="-8"/>
          <w:sz w:val="24"/>
        </w:rPr>
        <w:t xml:space="preserve"> </w:t>
      </w:r>
      <w:r w:rsidR="00713A36" w:rsidRPr="006A3F97">
        <w:rPr>
          <w:sz w:val="24"/>
        </w:rPr>
        <w:t>with</w:t>
      </w:r>
      <w:r w:rsidR="00713A36" w:rsidRPr="006A3F97">
        <w:rPr>
          <w:spacing w:val="-7"/>
          <w:sz w:val="24"/>
        </w:rPr>
        <w:t xml:space="preserve"> </w:t>
      </w:r>
      <w:r w:rsidR="00713A36" w:rsidRPr="006A3F97">
        <w:rPr>
          <w:sz w:val="24"/>
        </w:rPr>
        <w:t>each</w:t>
      </w:r>
      <w:r w:rsidR="00713A36" w:rsidRPr="006A3F97">
        <w:rPr>
          <w:spacing w:val="-7"/>
          <w:sz w:val="24"/>
        </w:rPr>
        <w:t xml:space="preserve"> </w:t>
      </w:r>
      <w:r w:rsidR="00713A36" w:rsidRPr="006A3F97">
        <w:rPr>
          <w:sz w:val="24"/>
        </w:rPr>
        <w:t>ACQF</w:t>
      </w:r>
      <w:r w:rsidR="00713A36" w:rsidRPr="006A3F97">
        <w:rPr>
          <w:spacing w:val="-9"/>
          <w:sz w:val="24"/>
        </w:rPr>
        <w:t xml:space="preserve"> </w:t>
      </w:r>
      <w:r w:rsidR="00713A36" w:rsidRPr="006A3F97">
        <w:rPr>
          <w:sz w:val="24"/>
        </w:rPr>
        <w:t>criterion addressed in a dedicated section</w:t>
      </w:r>
    </w:p>
    <w:p w14:paraId="59BE382F" w14:textId="77777777" w:rsidR="00836A74" w:rsidRPr="006A3F97" w:rsidRDefault="007E11C2" w:rsidP="006A3F97">
      <w:pPr>
        <w:tabs>
          <w:tab w:val="left" w:pos="1079"/>
        </w:tabs>
        <w:ind w:left="720"/>
        <w:rPr>
          <w:sz w:val="24"/>
        </w:rPr>
      </w:pPr>
      <w:sdt>
        <w:sdtPr>
          <w:rPr>
            <w:sz w:val="24"/>
          </w:rPr>
          <w:id w:val="-529489665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8C0703">
            <w:rPr>
              <w:rFonts w:ascii="MS Gothic" w:eastAsia="MS Gothic" w:hAnsi="MS Gothic" w:hint="eastAsia"/>
              <w:sz w:val="24"/>
            </w:rPr>
            <w:t>☒</w:t>
          </w:r>
        </w:sdtContent>
      </w:sdt>
      <w:r w:rsidR="00713A36" w:rsidRPr="006A3F97">
        <w:rPr>
          <w:sz w:val="24"/>
        </w:rPr>
        <w:t>Internal</w:t>
      </w:r>
      <w:r w:rsidR="00713A36" w:rsidRPr="006A3F97">
        <w:rPr>
          <w:spacing w:val="-11"/>
          <w:sz w:val="24"/>
        </w:rPr>
        <w:t xml:space="preserve"> </w:t>
      </w:r>
      <w:r w:rsidR="00713A36" w:rsidRPr="006A3F97">
        <w:rPr>
          <w:sz w:val="24"/>
        </w:rPr>
        <w:t>cross-referencing</w:t>
      </w:r>
      <w:r w:rsidR="00713A36" w:rsidRPr="006A3F97">
        <w:rPr>
          <w:spacing w:val="-11"/>
          <w:sz w:val="24"/>
        </w:rPr>
        <w:t xml:space="preserve"> </w:t>
      </w:r>
      <w:r w:rsidR="00713A36" w:rsidRPr="006A3F97">
        <w:rPr>
          <w:sz w:val="24"/>
        </w:rPr>
        <w:t>is</w:t>
      </w:r>
      <w:r w:rsidR="00713A36" w:rsidRPr="006A3F97">
        <w:rPr>
          <w:spacing w:val="-11"/>
          <w:sz w:val="24"/>
        </w:rPr>
        <w:t xml:space="preserve"> </w:t>
      </w:r>
      <w:r w:rsidR="00713A36" w:rsidRPr="006A3F97">
        <w:rPr>
          <w:sz w:val="24"/>
        </w:rPr>
        <w:t>accurate</w:t>
      </w:r>
      <w:r w:rsidR="00713A36" w:rsidRPr="006A3F97">
        <w:rPr>
          <w:spacing w:val="-10"/>
          <w:sz w:val="24"/>
        </w:rPr>
        <w:t xml:space="preserve"> </w:t>
      </w:r>
      <w:r w:rsidR="00713A36" w:rsidRPr="006A3F97">
        <w:rPr>
          <w:sz w:val="24"/>
        </w:rPr>
        <w:t>and</w:t>
      </w:r>
      <w:r w:rsidR="00713A36" w:rsidRPr="006A3F97">
        <w:rPr>
          <w:spacing w:val="-11"/>
          <w:sz w:val="24"/>
        </w:rPr>
        <w:t xml:space="preserve"> </w:t>
      </w:r>
      <w:r w:rsidR="00713A36" w:rsidRPr="006A3F97">
        <w:rPr>
          <w:spacing w:val="-2"/>
          <w:sz w:val="24"/>
        </w:rPr>
        <w:t>functional</w:t>
      </w:r>
    </w:p>
    <w:p w14:paraId="717E5B55" w14:textId="77777777" w:rsidR="00836A74" w:rsidRPr="006A3F97" w:rsidRDefault="007E11C2" w:rsidP="006A3F97">
      <w:pPr>
        <w:tabs>
          <w:tab w:val="left" w:pos="1079"/>
        </w:tabs>
        <w:spacing w:before="207"/>
        <w:ind w:left="720"/>
        <w:rPr>
          <w:sz w:val="24"/>
        </w:rPr>
      </w:pPr>
      <w:sdt>
        <w:sdtPr>
          <w:rPr>
            <w:sz w:val="24"/>
          </w:rPr>
          <w:id w:val="-1095864497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8C0703">
            <w:rPr>
              <w:rFonts w:ascii="MS Gothic" w:eastAsia="MS Gothic" w:hAnsi="MS Gothic" w:hint="eastAsia"/>
              <w:sz w:val="24"/>
            </w:rPr>
            <w:t>☒</w:t>
          </w:r>
        </w:sdtContent>
      </w:sdt>
      <w:r w:rsidR="00713A36" w:rsidRPr="006A3F97">
        <w:rPr>
          <w:sz w:val="24"/>
        </w:rPr>
        <w:t>Annexes</w:t>
      </w:r>
      <w:r w:rsidR="00713A36" w:rsidRPr="006A3F97">
        <w:rPr>
          <w:spacing w:val="-10"/>
          <w:sz w:val="24"/>
        </w:rPr>
        <w:t xml:space="preserve"> </w:t>
      </w:r>
      <w:r w:rsidR="00713A36" w:rsidRPr="006A3F97">
        <w:rPr>
          <w:sz w:val="24"/>
        </w:rPr>
        <w:t>are</w:t>
      </w:r>
      <w:r w:rsidR="00713A36" w:rsidRPr="006A3F97">
        <w:rPr>
          <w:spacing w:val="-8"/>
          <w:sz w:val="24"/>
        </w:rPr>
        <w:t xml:space="preserve"> </w:t>
      </w:r>
      <w:r w:rsidR="00713A36" w:rsidRPr="006A3F97">
        <w:rPr>
          <w:sz w:val="24"/>
        </w:rPr>
        <w:t>referenced</w:t>
      </w:r>
      <w:r w:rsidR="00713A36" w:rsidRPr="006A3F97">
        <w:rPr>
          <w:spacing w:val="-7"/>
          <w:sz w:val="24"/>
        </w:rPr>
        <w:t xml:space="preserve"> </w:t>
      </w:r>
      <w:r w:rsidR="00713A36" w:rsidRPr="006A3F97">
        <w:rPr>
          <w:sz w:val="24"/>
        </w:rPr>
        <w:t>in</w:t>
      </w:r>
      <w:r w:rsidR="00713A36" w:rsidRPr="006A3F97">
        <w:rPr>
          <w:spacing w:val="-5"/>
          <w:sz w:val="24"/>
        </w:rPr>
        <w:t xml:space="preserve"> </w:t>
      </w:r>
      <w:r w:rsidR="00713A36" w:rsidRPr="006A3F97">
        <w:rPr>
          <w:sz w:val="24"/>
        </w:rPr>
        <w:t>the</w:t>
      </w:r>
      <w:r w:rsidR="00713A36" w:rsidRPr="006A3F97">
        <w:rPr>
          <w:spacing w:val="-7"/>
          <w:sz w:val="24"/>
        </w:rPr>
        <w:t xml:space="preserve"> </w:t>
      </w:r>
      <w:r w:rsidR="00713A36" w:rsidRPr="006A3F97">
        <w:rPr>
          <w:sz w:val="24"/>
        </w:rPr>
        <w:t>main</w:t>
      </w:r>
      <w:r w:rsidR="00713A36" w:rsidRPr="006A3F97">
        <w:rPr>
          <w:spacing w:val="-7"/>
          <w:sz w:val="24"/>
        </w:rPr>
        <w:t xml:space="preserve"> </w:t>
      </w:r>
      <w:r w:rsidR="00713A36" w:rsidRPr="006A3F97">
        <w:rPr>
          <w:sz w:val="24"/>
        </w:rPr>
        <w:t>text</w:t>
      </w:r>
      <w:r w:rsidR="00713A36" w:rsidRPr="006A3F97">
        <w:rPr>
          <w:spacing w:val="-7"/>
          <w:sz w:val="24"/>
        </w:rPr>
        <w:t xml:space="preserve"> </w:t>
      </w:r>
      <w:r w:rsidR="00713A36" w:rsidRPr="006A3F97">
        <w:rPr>
          <w:sz w:val="24"/>
        </w:rPr>
        <w:t>and</w:t>
      </w:r>
      <w:r w:rsidR="00713A36" w:rsidRPr="006A3F97">
        <w:rPr>
          <w:spacing w:val="-7"/>
          <w:sz w:val="24"/>
        </w:rPr>
        <w:t xml:space="preserve"> </w:t>
      </w:r>
      <w:r w:rsidR="00713A36" w:rsidRPr="006A3F97">
        <w:rPr>
          <w:sz w:val="24"/>
        </w:rPr>
        <w:t>clearly</w:t>
      </w:r>
      <w:r w:rsidR="00713A36" w:rsidRPr="006A3F97">
        <w:rPr>
          <w:spacing w:val="-6"/>
          <w:sz w:val="24"/>
        </w:rPr>
        <w:t xml:space="preserve"> </w:t>
      </w:r>
      <w:r w:rsidR="00713A36" w:rsidRPr="006A3F97">
        <w:rPr>
          <w:spacing w:val="-2"/>
          <w:sz w:val="24"/>
        </w:rPr>
        <w:t>labelled</w:t>
      </w:r>
    </w:p>
    <w:p w14:paraId="1782BA2D" w14:textId="77777777" w:rsidR="00836A74" w:rsidRPr="006A3F97" w:rsidRDefault="007E11C2" w:rsidP="006A3F97">
      <w:pPr>
        <w:tabs>
          <w:tab w:val="left" w:pos="1079"/>
        </w:tabs>
        <w:spacing w:before="207"/>
        <w:ind w:left="720"/>
        <w:rPr>
          <w:sz w:val="24"/>
        </w:rPr>
      </w:pPr>
      <w:sdt>
        <w:sdtPr>
          <w:rPr>
            <w:sz w:val="24"/>
          </w:rPr>
          <w:id w:val="-2085292601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8C0703">
            <w:rPr>
              <w:rFonts w:ascii="MS Gothic" w:eastAsia="MS Gothic" w:hAnsi="MS Gothic" w:hint="eastAsia"/>
              <w:sz w:val="24"/>
            </w:rPr>
            <w:t>☒</w:t>
          </w:r>
        </w:sdtContent>
      </w:sdt>
      <w:r w:rsidR="00713A36" w:rsidRPr="006A3F97">
        <w:rPr>
          <w:sz w:val="24"/>
        </w:rPr>
        <w:t>Tables</w:t>
      </w:r>
      <w:r w:rsidR="00713A36" w:rsidRPr="006A3F97">
        <w:rPr>
          <w:spacing w:val="-9"/>
          <w:sz w:val="24"/>
        </w:rPr>
        <w:t xml:space="preserve"> </w:t>
      </w:r>
      <w:r w:rsidR="00713A36" w:rsidRPr="006A3F97">
        <w:rPr>
          <w:sz w:val="24"/>
        </w:rPr>
        <w:t>and</w:t>
      </w:r>
      <w:r w:rsidR="00713A36" w:rsidRPr="006A3F97">
        <w:rPr>
          <w:spacing w:val="-10"/>
          <w:sz w:val="24"/>
        </w:rPr>
        <w:t xml:space="preserve"> </w:t>
      </w:r>
      <w:r w:rsidR="00713A36" w:rsidRPr="006A3F97">
        <w:rPr>
          <w:sz w:val="24"/>
        </w:rPr>
        <w:t>figures</w:t>
      </w:r>
      <w:r w:rsidR="00713A36" w:rsidRPr="006A3F97">
        <w:rPr>
          <w:spacing w:val="-8"/>
          <w:sz w:val="24"/>
        </w:rPr>
        <w:t xml:space="preserve"> </w:t>
      </w:r>
      <w:r w:rsidR="00713A36" w:rsidRPr="006A3F97">
        <w:rPr>
          <w:sz w:val="24"/>
        </w:rPr>
        <w:t>are</w:t>
      </w:r>
      <w:r w:rsidR="00713A36" w:rsidRPr="006A3F97">
        <w:rPr>
          <w:spacing w:val="-8"/>
          <w:sz w:val="24"/>
        </w:rPr>
        <w:t xml:space="preserve"> </w:t>
      </w:r>
      <w:r w:rsidR="00713A36" w:rsidRPr="006A3F97">
        <w:rPr>
          <w:sz w:val="24"/>
        </w:rPr>
        <w:t>correctly</w:t>
      </w:r>
      <w:r w:rsidR="00713A36" w:rsidRPr="006A3F97">
        <w:rPr>
          <w:spacing w:val="-9"/>
          <w:sz w:val="24"/>
        </w:rPr>
        <w:t xml:space="preserve"> </w:t>
      </w:r>
      <w:r w:rsidR="00713A36" w:rsidRPr="006A3F97">
        <w:rPr>
          <w:sz w:val="24"/>
        </w:rPr>
        <w:t>numbered</w:t>
      </w:r>
      <w:r w:rsidR="00713A36" w:rsidRPr="006A3F97">
        <w:rPr>
          <w:spacing w:val="-10"/>
          <w:sz w:val="24"/>
        </w:rPr>
        <w:t xml:space="preserve"> </w:t>
      </w:r>
      <w:r w:rsidR="00713A36" w:rsidRPr="006A3F97">
        <w:rPr>
          <w:sz w:val="24"/>
        </w:rPr>
        <w:t>and</w:t>
      </w:r>
      <w:r w:rsidR="00713A36" w:rsidRPr="006A3F97">
        <w:rPr>
          <w:spacing w:val="-9"/>
          <w:sz w:val="24"/>
        </w:rPr>
        <w:t xml:space="preserve"> </w:t>
      </w:r>
      <w:r w:rsidR="00713A36" w:rsidRPr="006A3F97">
        <w:rPr>
          <w:spacing w:val="-2"/>
          <w:sz w:val="24"/>
        </w:rPr>
        <w:t>referenced</w:t>
      </w:r>
    </w:p>
    <w:p w14:paraId="0D2D1237" w14:textId="6B336D33" w:rsidR="00836A74" w:rsidRPr="006A3F97" w:rsidRDefault="007E11C2" w:rsidP="006A3F97">
      <w:pPr>
        <w:tabs>
          <w:tab w:val="left" w:pos="1079"/>
        </w:tabs>
        <w:spacing w:before="204"/>
        <w:ind w:left="720"/>
        <w:rPr>
          <w:sz w:val="24"/>
        </w:rPr>
      </w:pPr>
      <w:sdt>
        <w:sdtPr>
          <w:rPr>
            <w:sz w:val="24"/>
          </w:rPr>
          <w:id w:val="785315294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845183">
            <w:rPr>
              <w:rFonts w:ascii="MS Gothic" w:eastAsia="MS Gothic" w:hAnsi="MS Gothic" w:hint="eastAsia"/>
              <w:sz w:val="24"/>
            </w:rPr>
            <w:t>☒</w:t>
          </w:r>
        </w:sdtContent>
      </w:sdt>
      <w:r w:rsidR="00713A36" w:rsidRPr="006A3F97">
        <w:rPr>
          <w:sz w:val="24"/>
        </w:rPr>
        <w:t>The</w:t>
      </w:r>
      <w:r w:rsidR="00713A36" w:rsidRPr="006A3F97">
        <w:rPr>
          <w:spacing w:val="-7"/>
          <w:sz w:val="24"/>
        </w:rPr>
        <w:t xml:space="preserve"> </w:t>
      </w:r>
      <w:r w:rsidR="00713A36" w:rsidRPr="006A3F97">
        <w:rPr>
          <w:sz w:val="24"/>
        </w:rPr>
        <w:t>report</w:t>
      </w:r>
      <w:r w:rsidR="00713A36" w:rsidRPr="006A3F97">
        <w:rPr>
          <w:spacing w:val="-7"/>
          <w:sz w:val="24"/>
        </w:rPr>
        <w:t xml:space="preserve"> </w:t>
      </w:r>
      <w:r w:rsidR="00713A36" w:rsidRPr="006A3F97">
        <w:rPr>
          <w:sz w:val="24"/>
        </w:rPr>
        <w:t>is</w:t>
      </w:r>
      <w:r w:rsidR="00713A36" w:rsidRPr="006A3F97">
        <w:rPr>
          <w:spacing w:val="-6"/>
          <w:sz w:val="24"/>
        </w:rPr>
        <w:t xml:space="preserve"> </w:t>
      </w:r>
      <w:r w:rsidR="00713A36" w:rsidRPr="006A3F97">
        <w:rPr>
          <w:sz w:val="24"/>
        </w:rPr>
        <w:t>accessible</w:t>
      </w:r>
      <w:r w:rsidR="00713A36" w:rsidRPr="006A3F97">
        <w:rPr>
          <w:spacing w:val="-7"/>
          <w:sz w:val="24"/>
        </w:rPr>
        <w:t xml:space="preserve"> </w:t>
      </w:r>
      <w:r w:rsidR="00713A36" w:rsidRPr="006A3F97">
        <w:rPr>
          <w:sz w:val="24"/>
        </w:rPr>
        <w:t>to</w:t>
      </w:r>
      <w:r w:rsidR="00713A36" w:rsidRPr="006A3F97">
        <w:rPr>
          <w:spacing w:val="-5"/>
          <w:sz w:val="24"/>
        </w:rPr>
        <w:t xml:space="preserve"> </w:t>
      </w:r>
      <w:r w:rsidR="00713A36" w:rsidRPr="006A3F97">
        <w:rPr>
          <w:sz w:val="24"/>
        </w:rPr>
        <w:t>readers</w:t>
      </w:r>
      <w:r w:rsidR="00713A36" w:rsidRPr="006A3F97">
        <w:rPr>
          <w:spacing w:val="-8"/>
          <w:sz w:val="24"/>
        </w:rPr>
        <w:t xml:space="preserve"> </w:t>
      </w:r>
      <w:r w:rsidR="00713A36" w:rsidRPr="006A3F97">
        <w:rPr>
          <w:sz w:val="24"/>
        </w:rPr>
        <w:t>unfamiliar</w:t>
      </w:r>
      <w:r w:rsidR="00713A36" w:rsidRPr="006A3F97">
        <w:rPr>
          <w:spacing w:val="-5"/>
          <w:sz w:val="24"/>
        </w:rPr>
        <w:t xml:space="preserve"> </w:t>
      </w:r>
      <w:r w:rsidR="00713A36" w:rsidRPr="006A3F97">
        <w:rPr>
          <w:sz w:val="24"/>
        </w:rPr>
        <w:t>with</w:t>
      </w:r>
      <w:r w:rsidR="00713A36" w:rsidRPr="006A3F97">
        <w:rPr>
          <w:spacing w:val="-7"/>
          <w:sz w:val="24"/>
        </w:rPr>
        <w:t xml:space="preserve"> </w:t>
      </w:r>
      <w:r w:rsidR="00713A36" w:rsidRPr="006A3F97">
        <w:rPr>
          <w:sz w:val="24"/>
        </w:rPr>
        <w:t>the</w:t>
      </w:r>
      <w:r w:rsidR="00713A36" w:rsidRPr="006A3F97">
        <w:rPr>
          <w:spacing w:val="-5"/>
          <w:sz w:val="24"/>
        </w:rPr>
        <w:t xml:space="preserve"> </w:t>
      </w:r>
      <w:r w:rsidR="00713A36" w:rsidRPr="006A3F97">
        <w:rPr>
          <w:sz w:val="24"/>
        </w:rPr>
        <w:t>national</w:t>
      </w:r>
      <w:r w:rsidR="00713A36" w:rsidRPr="006A3F97">
        <w:rPr>
          <w:spacing w:val="-6"/>
          <w:sz w:val="24"/>
        </w:rPr>
        <w:t xml:space="preserve"> </w:t>
      </w:r>
      <w:r w:rsidR="00713A36" w:rsidRPr="006A3F97">
        <w:rPr>
          <w:sz w:val="24"/>
        </w:rPr>
        <w:t>qualifications</w:t>
      </w:r>
      <w:r w:rsidR="00713A36" w:rsidRPr="006A3F97">
        <w:rPr>
          <w:spacing w:val="-5"/>
          <w:sz w:val="24"/>
        </w:rPr>
        <w:t xml:space="preserve"> </w:t>
      </w:r>
      <w:r w:rsidR="00713A36" w:rsidRPr="006A3F97">
        <w:rPr>
          <w:spacing w:val="-2"/>
          <w:sz w:val="24"/>
        </w:rPr>
        <w:t>system</w:t>
      </w:r>
    </w:p>
    <w:p w14:paraId="15206E7F" w14:textId="77777777" w:rsidR="00836A74" w:rsidRDefault="00836A74" w:rsidP="006A3F97">
      <w:pPr>
        <w:pStyle w:val="BodyText"/>
        <w:ind w:left="0" w:firstLine="0"/>
      </w:pPr>
    </w:p>
    <w:p w14:paraId="183BBF8D" w14:textId="77777777" w:rsidR="00836A74" w:rsidRDefault="00836A74" w:rsidP="006A3F97">
      <w:pPr>
        <w:pStyle w:val="BodyText"/>
        <w:spacing w:before="120"/>
        <w:ind w:left="0" w:firstLine="0"/>
      </w:pPr>
    </w:p>
    <w:p w14:paraId="47304DA7" w14:textId="77777777" w:rsidR="00836A74" w:rsidRDefault="00713A36">
      <w:pPr>
        <w:pStyle w:val="Heading1"/>
        <w:spacing w:before="1"/>
      </w:pPr>
      <w:r>
        <w:rPr>
          <w:spacing w:val="-2"/>
        </w:rPr>
        <w:t>CRITERION-SPECIFIC</w:t>
      </w:r>
      <w:r>
        <w:rPr>
          <w:spacing w:val="19"/>
        </w:rPr>
        <w:t xml:space="preserve"> </w:t>
      </w:r>
      <w:r>
        <w:rPr>
          <w:spacing w:val="-2"/>
        </w:rPr>
        <w:t>REQUIREMENTS</w:t>
      </w:r>
    </w:p>
    <w:p w14:paraId="231FD9CF" w14:textId="77777777" w:rsidR="00836A74" w:rsidRDefault="00836A74">
      <w:pPr>
        <w:pStyle w:val="BodyText"/>
        <w:ind w:left="0" w:firstLine="0"/>
        <w:rPr>
          <w:b/>
          <w:sz w:val="20"/>
        </w:rPr>
      </w:pPr>
    </w:p>
    <w:p w14:paraId="17F3A162" w14:textId="77777777" w:rsidR="00836A74" w:rsidRDefault="00713A36">
      <w:pPr>
        <w:pStyle w:val="BodyText"/>
        <w:spacing w:before="192"/>
        <w:ind w:left="0" w:firstLine="0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6CAE07A3" wp14:editId="6B67EC5A">
                <wp:simplePos x="0" y="0"/>
                <wp:positionH relativeFrom="page">
                  <wp:posOffset>913942</wp:posOffset>
                </wp:positionH>
                <wp:positionV relativeFrom="paragraph">
                  <wp:posOffset>293935</wp:posOffset>
                </wp:positionV>
                <wp:extent cx="5944870" cy="661670"/>
                <wp:effectExtent l="0" t="0" r="0" b="0"/>
                <wp:wrapTopAndBottom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44870" cy="661670"/>
                        </a:xfrm>
                        <a:prstGeom prst="rect">
                          <a:avLst/>
                        </a:prstGeom>
                        <a:solidFill>
                          <a:srgbClr val="D5E3EF"/>
                        </a:solidFill>
                        <a:ln w="1524">
                          <a:solidFill>
                            <a:srgbClr val="AAAAAA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4DD4B8C" w14:textId="77777777" w:rsidR="00713A36" w:rsidRDefault="00713A36">
                            <w:pPr>
                              <w:spacing w:before="100" w:line="278" w:lineRule="auto"/>
                              <w:ind w:left="160" w:right="212"/>
                              <w:rPr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CRITERION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1: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There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is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a</w:t>
                            </w:r>
                            <w:r>
                              <w:rPr>
                                <w:b/>
                                <w:color w:val="000000"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clear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and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demonstrable</w:t>
                            </w:r>
                            <w:r>
                              <w:rPr>
                                <w:b/>
                                <w:color w:val="000000"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link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between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the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qualifications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levels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in the national qualifications framework or system and the level descriptors of the ACQF.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CAE07A3"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position:absolute;margin-left:71.95pt;margin-top:23.15pt;width:468.1pt;height:52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RbQvzgEAALIDAAAOAAAAZHJzL2Uyb0RvYy54bWysU9uO0zAQfUfiHyy/07SlLUvUdLVstwhp&#10;tSAtfIDjOI2F4zEet0n/nrGTtlxfEHlwxp7xmTlnxuvbvjXsqDxqsAWfTaacKSuh0nZf8C+fd69u&#10;OMMgbCUMWFXwk0J+u3n5Yt25XM2hAVMpzwjEYt65gjchuDzLUDaqFTgBpyw5a/CtCLT1+6zyoiP0&#10;1mTz6XSVdeAr50EqRDrdDk6+Sfh1rWT4WNeoAjMFp9pCWn1ay7hmm7XI9164RsuxDPEPVbRCW0p6&#10;gdqKINjB69+gWi09INRhIqHNoK61VIkDsZlNf2Hz3AinEhcSB91FJvx/sPLp+Ow+eRb6d9BTAxMJ&#10;dI8gvyJpk3UO8zEmaoo5UnQk2te+jX+iwOgiaXu66Kn6wCQdLt8uFjdvyCXJt1rNVmRH0Ott5zG8&#10;V9CyaBTcU79SBeL4iGEIPYfEZAhGVzttTNr4fXlvPDsK6u12+fD6YTei/xRmLOuI2HK+GLj9FeIu&#10;fX+CiCVsBTZDqoQ+hhk7ajTIEgUKfdlT5dEsoTqRth2NV8Hx20F4xZn5YKl/cRbPhj8b5dnwwdxD&#10;mthI1MLdIUCtkyBX3DEzDUaSdBziOHk/7lPU9altvgMAAP//AwBQSwMEFAAGAAgAAAAhAG+ePIng&#10;AAAACwEAAA8AAABkcnMvZG93bnJldi54bWxMj81OwzAQhO9IvIO1SNyoHfqjksapKAghDj1QcuDo&#10;xG4S1V5bsdOGt2d7gtuOdnb2m2I7OcvOZoi9RwnZTAAz2HjdYyuh+np7WAOLSaFW1qOR8GMibMvb&#10;m0Ll2l/w05wPqWUUgjFXErqUQs55bDrjVJz5YJB2Rz84lUgOLdeDulC4s/xRiBV3qkf60KlgXjrT&#10;nA6jI4xqbz9Or7oPqcqq73qH4y68S3l/Nz1vgCUzpT8zXPHpBkpiqv2IOjJLejF/IquExWoO7GoQ&#10;a5EBq2laiiXwsuD/O5S/AAAA//8DAFBLAQItABQABgAIAAAAIQC2gziS/gAAAOEBAAATAAAAAAAA&#10;AAAAAAAAAAAAAABbQ29udGVudF9UeXBlc10ueG1sUEsBAi0AFAAGAAgAAAAhADj9If/WAAAAlAEA&#10;AAsAAAAAAAAAAAAAAAAALwEAAF9yZWxzLy5yZWxzUEsBAi0AFAAGAAgAAAAhAMZFtC/OAQAAsgMA&#10;AA4AAAAAAAAAAAAAAAAALgIAAGRycy9lMm9Eb2MueG1sUEsBAi0AFAAGAAgAAAAhAG+ePIngAAAA&#10;CwEAAA8AAAAAAAAAAAAAAAAAKAQAAGRycy9kb3ducmV2LnhtbFBLBQYAAAAABAAEAPMAAAA1BQAA&#10;AAA=&#10;" fillcolor="#d5e3ef" strokecolor="#aaa" strokeweight=".12pt">
                <v:path arrowok="t"/>
                <v:textbox inset="0,0,0,0">
                  <w:txbxContent>
                    <w:p w14:paraId="54DD4B8C" w14:textId="77777777" w:rsidR="00713A36" w:rsidRDefault="00713A36">
                      <w:pPr>
                        <w:spacing w:before="100" w:line="278" w:lineRule="auto"/>
                        <w:ind w:left="160" w:right="212"/>
                        <w:rPr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b/>
                          <w:color w:val="000000"/>
                          <w:sz w:val="24"/>
                        </w:rPr>
                        <w:t>CRITERION</w:t>
                      </w:r>
                      <w:r>
                        <w:rPr>
                          <w:b/>
                          <w:color w:val="000000"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1:</w:t>
                      </w:r>
                      <w:r>
                        <w:rPr>
                          <w:b/>
                          <w:color w:val="000000"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There</w:t>
                      </w:r>
                      <w:r>
                        <w:rPr>
                          <w:b/>
                          <w:color w:val="000000"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is</w:t>
                      </w:r>
                      <w:r>
                        <w:rPr>
                          <w:b/>
                          <w:color w:val="000000"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a</w:t>
                      </w:r>
                      <w:r>
                        <w:rPr>
                          <w:b/>
                          <w:color w:val="000000"/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clear</w:t>
                      </w:r>
                      <w:r>
                        <w:rPr>
                          <w:b/>
                          <w:color w:val="000000"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and</w:t>
                      </w:r>
                      <w:r>
                        <w:rPr>
                          <w:b/>
                          <w:color w:val="000000"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demonstrable</w:t>
                      </w:r>
                      <w:r>
                        <w:rPr>
                          <w:b/>
                          <w:color w:val="000000"/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link</w:t>
                      </w:r>
                      <w:r>
                        <w:rPr>
                          <w:b/>
                          <w:color w:val="000000"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between</w:t>
                      </w:r>
                      <w:r>
                        <w:rPr>
                          <w:b/>
                          <w:color w:val="000000"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the</w:t>
                      </w:r>
                      <w:r>
                        <w:rPr>
                          <w:b/>
                          <w:color w:val="000000"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qualifications</w:t>
                      </w:r>
                      <w:r>
                        <w:rPr>
                          <w:b/>
                          <w:color w:val="000000"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levels</w:t>
                      </w:r>
                      <w:r>
                        <w:rPr>
                          <w:b/>
                          <w:color w:val="000000"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in the national qualifications framework or system and the level descriptors of the ACQF.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882F581" w14:textId="77777777" w:rsidR="00836A74" w:rsidRPr="006A3F97" w:rsidRDefault="007E11C2" w:rsidP="006A3F97">
      <w:pPr>
        <w:tabs>
          <w:tab w:val="left" w:pos="1080"/>
        </w:tabs>
        <w:spacing w:before="1" w:line="273" w:lineRule="auto"/>
        <w:ind w:left="720" w:right="519"/>
        <w:rPr>
          <w:sz w:val="24"/>
        </w:rPr>
      </w:pPr>
      <w:sdt>
        <w:sdtPr>
          <w:rPr>
            <w:sz w:val="24"/>
          </w:rPr>
          <w:id w:val="-1050070174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8C0703">
            <w:rPr>
              <w:rFonts w:ascii="MS Gothic" w:eastAsia="MS Gothic" w:hAnsi="MS Gothic" w:hint="eastAsia"/>
              <w:sz w:val="24"/>
            </w:rPr>
            <w:t>☒</w:t>
          </w:r>
        </w:sdtContent>
      </w:sdt>
      <w:r w:rsidR="00713A36" w:rsidRPr="006A3F97">
        <w:rPr>
          <w:sz w:val="24"/>
        </w:rPr>
        <w:t>Evidence</w:t>
      </w:r>
      <w:r w:rsidR="00713A36" w:rsidRPr="006A3F97">
        <w:rPr>
          <w:spacing w:val="-8"/>
          <w:sz w:val="24"/>
        </w:rPr>
        <w:t xml:space="preserve"> </w:t>
      </w:r>
      <w:r w:rsidR="00713A36" w:rsidRPr="006A3F97">
        <w:rPr>
          <w:sz w:val="24"/>
        </w:rPr>
        <w:t>supporting</w:t>
      </w:r>
      <w:r w:rsidR="00713A36" w:rsidRPr="006A3F97">
        <w:rPr>
          <w:spacing w:val="-10"/>
          <w:sz w:val="24"/>
        </w:rPr>
        <w:t xml:space="preserve"> </w:t>
      </w:r>
      <w:r w:rsidR="00713A36" w:rsidRPr="006A3F97">
        <w:rPr>
          <w:sz w:val="24"/>
        </w:rPr>
        <w:t>each</w:t>
      </w:r>
      <w:r w:rsidR="00713A36" w:rsidRPr="006A3F97">
        <w:rPr>
          <w:spacing w:val="-8"/>
          <w:sz w:val="24"/>
        </w:rPr>
        <w:t xml:space="preserve"> </w:t>
      </w:r>
      <w:r w:rsidR="00713A36" w:rsidRPr="006A3F97">
        <w:rPr>
          <w:sz w:val="24"/>
        </w:rPr>
        <w:t>level-to-level</w:t>
      </w:r>
      <w:r w:rsidR="00713A36" w:rsidRPr="006A3F97">
        <w:rPr>
          <w:spacing w:val="-8"/>
          <w:sz w:val="24"/>
        </w:rPr>
        <w:t xml:space="preserve"> </w:t>
      </w:r>
      <w:r w:rsidR="00713A36" w:rsidRPr="006A3F97">
        <w:rPr>
          <w:sz w:val="24"/>
        </w:rPr>
        <w:t>correspondence</w:t>
      </w:r>
      <w:r w:rsidR="00713A36" w:rsidRPr="006A3F97">
        <w:rPr>
          <w:spacing w:val="-8"/>
          <w:sz w:val="24"/>
        </w:rPr>
        <w:t xml:space="preserve"> </w:t>
      </w:r>
      <w:r w:rsidR="00713A36" w:rsidRPr="006A3F97">
        <w:rPr>
          <w:sz w:val="24"/>
        </w:rPr>
        <w:t>between</w:t>
      </w:r>
      <w:r w:rsidR="00713A36" w:rsidRPr="006A3F97">
        <w:rPr>
          <w:spacing w:val="-7"/>
          <w:sz w:val="24"/>
        </w:rPr>
        <w:t xml:space="preserve"> </w:t>
      </w:r>
      <w:r w:rsidR="00713A36" w:rsidRPr="006A3F97">
        <w:rPr>
          <w:sz w:val="24"/>
        </w:rPr>
        <w:t>the</w:t>
      </w:r>
      <w:r w:rsidR="00713A36" w:rsidRPr="006A3F97">
        <w:rPr>
          <w:spacing w:val="-8"/>
          <w:sz w:val="24"/>
        </w:rPr>
        <w:t xml:space="preserve"> </w:t>
      </w:r>
      <w:r w:rsidR="00713A36" w:rsidRPr="006A3F97">
        <w:rPr>
          <w:sz w:val="24"/>
        </w:rPr>
        <w:t>national</w:t>
      </w:r>
      <w:r w:rsidR="00713A36" w:rsidRPr="006A3F97">
        <w:rPr>
          <w:spacing w:val="-10"/>
          <w:sz w:val="24"/>
        </w:rPr>
        <w:t xml:space="preserve"> </w:t>
      </w:r>
      <w:r w:rsidR="00713A36" w:rsidRPr="006A3F97">
        <w:rPr>
          <w:sz w:val="24"/>
        </w:rPr>
        <w:t>NQF</w:t>
      </w:r>
      <w:r w:rsidR="00713A36" w:rsidRPr="006A3F97">
        <w:rPr>
          <w:spacing w:val="-9"/>
          <w:sz w:val="24"/>
        </w:rPr>
        <w:t xml:space="preserve"> </w:t>
      </w:r>
      <w:r w:rsidR="00713A36" w:rsidRPr="006A3F97">
        <w:rPr>
          <w:sz w:val="24"/>
        </w:rPr>
        <w:t>and the ACQF is provided</w:t>
      </w:r>
    </w:p>
    <w:p w14:paraId="53114BF3" w14:textId="77777777" w:rsidR="00836A74" w:rsidRPr="006A3F97" w:rsidRDefault="007E11C2" w:rsidP="006A3F97">
      <w:pPr>
        <w:tabs>
          <w:tab w:val="left" w:pos="1079"/>
        </w:tabs>
        <w:ind w:left="720"/>
        <w:rPr>
          <w:sz w:val="24"/>
        </w:rPr>
      </w:pPr>
      <w:sdt>
        <w:sdtPr>
          <w:rPr>
            <w:sz w:val="24"/>
          </w:rPr>
          <w:id w:val="1960758232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8C0703">
            <w:rPr>
              <w:rFonts w:ascii="MS Gothic" w:eastAsia="MS Gothic" w:hAnsi="MS Gothic" w:hint="eastAsia"/>
              <w:sz w:val="24"/>
            </w:rPr>
            <w:t>☒</w:t>
          </w:r>
        </w:sdtContent>
      </w:sdt>
      <w:r w:rsidR="00713A36" w:rsidRPr="006A3F97">
        <w:rPr>
          <w:sz w:val="24"/>
        </w:rPr>
        <w:t>Reasoning</w:t>
      </w:r>
      <w:r w:rsidR="00713A36" w:rsidRPr="006A3F97">
        <w:rPr>
          <w:spacing w:val="-11"/>
          <w:sz w:val="24"/>
        </w:rPr>
        <w:t xml:space="preserve"> </w:t>
      </w:r>
      <w:r w:rsidR="00713A36" w:rsidRPr="006A3F97">
        <w:rPr>
          <w:sz w:val="24"/>
        </w:rPr>
        <w:t>for</w:t>
      </w:r>
      <w:r w:rsidR="00713A36" w:rsidRPr="006A3F97">
        <w:rPr>
          <w:spacing w:val="-10"/>
          <w:sz w:val="24"/>
        </w:rPr>
        <w:t xml:space="preserve"> </w:t>
      </w:r>
      <w:r w:rsidR="00713A36" w:rsidRPr="006A3F97">
        <w:rPr>
          <w:sz w:val="24"/>
        </w:rPr>
        <w:t>each</w:t>
      </w:r>
      <w:r w:rsidR="00713A36" w:rsidRPr="006A3F97">
        <w:rPr>
          <w:spacing w:val="-9"/>
          <w:sz w:val="24"/>
        </w:rPr>
        <w:t xml:space="preserve"> </w:t>
      </w:r>
      <w:r w:rsidR="00713A36" w:rsidRPr="006A3F97">
        <w:rPr>
          <w:sz w:val="24"/>
        </w:rPr>
        <w:t>level</w:t>
      </w:r>
      <w:r w:rsidR="00713A36" w:rsidRPr="006A3F97">
        <w:rPr>
          <w:spacing w:val="-10"/>
          <w:sz w:val="24"/>
        </w:rPr>
        <w:t xml:space="preserve"> </w:t>
      </w:r>
      <w:r w:rsidR="00713A36" w:rsidRPr="006A3F97">
        <w:rPr>
          <w:sz w:val="24"/>
        </w:rPr>
        <w:t>correspondence</w:t>
      </w:r>
      <w:r w:rsidR="00713A36" w:rsidRPr="006A3F97">
        <w:rPr>
          <w:spacing w:val="-8"/>
          <w:sz w:val="24"/>
        </w:rPr>
        <w:t xml:space="preserve"> </w:t>
      </w:r>
      <w:r w:rsidR="00713A36" w:rsidRPr="006A3F97">
        <w:rPr>
          <w:sz w:val="24"/>
        </w:rPr>
        <w:t>is</w:t>
      </w:r>
      <w:r w:rsidR="00713A36" w:rsidRPr="006A3F97">
        <w:rPr>
          <w:spacing w:val="-10"/>
          <w:sz w:val="24"/>
        </w:rPr>
        <w:t xml:space="preserve"> </w:t>
      </w:r>
      <w:r w:rsidR="00713A36" w:rsidRPr="006A3F97">
        <w:rPr>
          <w:sz w:val="24"/>
        </w:rPr>
        <w:t>clear,</w:t>
      </w:r>
      <w:r w:rsidR="00713A36" w:rsidRPr="006A3F97">
        <w:rPr>
          <w:spacing w:val="-10"/>
          <w:sz w:val="24"/>
        </w:rPr>
        <w:t xml:space="preserve"> </w:t>
      </w:r>
      <w:r w:rsidR="00713A36" w:rsidRPr="006A3F97">
        <w:rPr>
          <w:sz w:val="24"/>
        </w:rPr>
        <w:t>transparent,</w:t>
      </w:r>
      <w:r w:rsidR="00713A36" w:rsidRPr="006A3F97">
        <w:rPr>
          <w:spacing w:val="-9"/>
          <w:sz w:val="24"/>
        </w:rPr>
        <w:t xml:space="preserve"> </w:t>
      </w:r>
      <w:r w:rsidR="00713A36" w:rsidRPr="006A3F97">
        <w:rPr>
          <w:sz w:val="24"/>
        </w:rPr>
        <w:t>and</w:t>
      </w:r>
      <w:r w:rsidR="00713A36" w:rsidRPr="006A3F97">
        <w:rPr>
          <w:spacing w:val="-9"/>
          <w:sz w:val="24"/>
        </w:rPr>
        <w:t xml:space="preserve"> </w:t>
      </w:r>
      <w:r w:rsidR="00713A36" w:rsidRPr="006A3F97">
        <w:rPr>
          <w:spacing w:val="-2"/>
          <w:sz w:val="24"/>
        </w:rPr>
        <w:t>defensible</w:t>
      </w:r>
    </w:p>
    <w:p w14:paraId="599B8D4E" w14:textId="77777777" w:rsidR="00836A74" w:rsidRPr="006A3F97" w:rsidRDefault="007E11C2" w:rsidP="006A3F97">
      <w:pPr>
        <w:tabs>
          <w:tab w:val="left" w:pos="1079"/>
        </w:tabs>
        <w:spacing w:before="207"/>
        <w:ind w:left="720"/>
        <w:rPr>
          <w:sz w:val="24"/>
        </w:rPr>
      </w:pPr>
      <w:sdt>
        <w:sdtPr>
          <w:rPr>
            <w:sz w:val="24"/>
          </w:rPr>
          <w:id w:val="-1852552149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8C0703">
            <w:rPr>
              <w:rFonts w:ascii="MS Gothic" w:eastAsia="MS Gothic" w:hAnsi="MS Gothic" w:hint="eastAsia"/>
              <w:sz w:val="24"/>
            </w:rPr>
            <w:t>☒</w:t>
          </w:r>
        </w:sdtContent>
      </w:sdt>
      <w:r w:rsidR="00713A36" w:rsidRPr="006A3F97">
        <w:rPr>
          <w:sz w:val="24"/>
        </w:rPr>
        <w:t>The</w:t>
      </w:r>
      <w:r w:rsidR="00713A36" w:rsidRPr="006A3F97">
        <w:rPr>
          <w:spacing w:val="-8"/>
          <w:sz w:val="24"/>
        </w:rPr>
        <w:t xml:space="preserve"> </w:t>
      </w:r>
      <w:r w:rsidR="00713A36" w:rsidRPr="006A3F97">
        <w:rPr>
          <w:sz w:val="24"/>
        </w:rPr>
        <w:t>methodology</w:t>
      </w:r>
      <w:r w:rsidR="00713A36" w:rsidRPr="006A3F97">
        <w:rPr>
          <w:spacing w:val="-9"/>
          <w:sz w:val="24"/>
        </w:rPr>
        <w:t xml:space="preserve"> </w:t>
      </w:r>
      <w:r w:rsidR="00713A36" w:rsidRPr="006A3F97">
        <w:rPr>
          <w:sz w:val="24"/>
        </w:rPr>
        <w:t>used</w:t>
      </w:r>
      <w:r w:rsidR="00713A36" w:rsidRPr="006A3F97">
        <w:rPr>
          <w:spacing w:val="-5"/>
          <w:sz w:val="24"/>
        </w:rPr>
        <w:t xml:space="preserve"> </w:t>
      </w:r>
      <w:r w:rsidR="00713A36" w:rsidRPr="006A3F97">
        <w:rPr>
          <w:sz w:val="24"/>
        </w:rPr>
        <w:t>to</w:t>
      </w:r>
      <w:r w:rsidR="00713A36" w:rsidRPr="006A3F97">
        <w:rPr>
          <w:spacing w:val="-5"/>
          <w:sz w:val="24"/>
        </w:rPr>
        <w:t xml:space="preserve"> </w:t>
      </w:r>
      <w:r w:rsidR="00713A36" w:rsidRPr="006A3F97">
        <w:rPr>
          <w:sz w:val="24"/>
        </w:rPr>
        <w:t>establish</w:t>
      </w:r>
      <w:r w:rsidR="00713A36" w:rsidRPr="006A3F97">
        <w:rPr>
          <w:spacing w:val="-6"/>
          <w:sz w:val="24"/>
        </w:rPr>
        <w:t xml:space="preserve"> </w:t>
      </w:r>
      <w:r w:rsidR="00713A36" w:rsidRPr="006A3F97">
        <w:rPr>
          <w:sz w:val="24"/>
        </w:rPr>
        <w:t>level</w:t>
      </w:r>
      <w:r w:rsidR="00713A36" w:rsidRPr="006A3F97">
        <w:rPr>
          <w:spacing w:val="-5"/>
          <w:sz w:val="24"/>
        </w:rPr>
        <w:t xml:space="preserve"> </w:t>
      </w:r>
      <w:r w:rsidR="00713A36" w:rsidRPr="006A3F97">
        <w:rPr>
          <w:sz w:val="24"/>
        </w:rPr>
        <w:t>correspondences</w:t>
      </w:r>
      <w:r w:rsidR="00713A36" w:rsidRPr="006A3F97">
        <w:rPr>
          <w:spacing w:val="-6"/>
          <w:sz w:val="24"/>
        </w:rPr>
        <w:t xml:space="preserve"> </w:t>
      </w:r>
      <w:r w:rsidR="00713A36" w:rsidRPr="006A3F97">
        <w:rPr>
          <w:sz w:val="24"/>
        </w:rPr>
        <w:t>is</w:t>
      </w:r>
      <w:r w:rsidR="00713A36" w:rsidRPr="006A3F97">
        <w:rPr>
          <w:spacing w:val="-8"/>
          <w:sz w:val="24"/>
        </w:rPr>
        <w:t xml:space="preserve"> </w:t>
      </w:r>
      <w:r w:rsidR="00713A36" w:rsidRPr="006A3F97">
        <w:rPr>
          <w:spacing w:val="-2"/>
          <w:sz w:val="24"/>
        </w:rPr>
        <w:t>described</w:t>
      </w:r>
    </w:p>
    <w:p w14:paraId="3F88D5FB" w14:textId="77777777" w:rsidR="00836A74" w:rsidRPr="006A3F97" w:rsidRDefault="007E11C2" w:rsidP="006A3F97">
      <w:pPr>
        <w:tabs>
          <w:tab w:val="left" w:pos="1080"/>
        </w:tabs>
        <w:spacing w:before="207" w:line="273" w:lineRule="auto"/>
        <w:ind w:left="720" w:right="1605"/>
        <w:rPr>
          <w:sz w:val="24"/>
        </w:rPr>
      </w:pPr>
      <w:sdt>
        <w:sdtPr>
          <w:rPr>
            <w:sz w:val="24"/>
          </w:rPr>
          <w:id w:val="1366640960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8C0703">
            <w:rPr>
              <w:rFonts w:ascii="MS Gothic" w:eastAsia="MS Gothic" w:hAnsi="MS Gothic" w:hint="eastAsia"/>
              <w:sz w:val="24"/>
            </w:rPr>
            <w:t>☒</w:t>
          </w:r>
        </w:sdtContent>
      </w:sdt>
      <w:r w:rsidR="00713A36" w:rsidRPr="006A3F97">
        <w:rPr>
          <w:sz w:val="24"/>
        </w:rPr>
        <w:t>A</w:t>
      </w:r>
      <w:r w:rsidR="00713A36" w:rsidRPr="006A3F97">
        <w:rPr>
          <w:spacing w:val="-5"/>
          <w:sz w:val="24"/>
        </w:rPr>
        <w:t xml:space="preserve"> </w:t>
      </w:r>
      <w:r w:rsidR="00713A36" w:rsidRPr="006A3F97">
        <w:rPr>
          <w:sz w:val="24"/>
        </w:rPr>
        <w:t>level</w:t>
      </w:r>
      <w:r w:rsidR="00713A36" w:rsidRPr="006A3F97">
        <w:rPr>
          <w:spacing w:val="-5"/>
          <w:sz w:val="24"/>
        </w:rPr>
        <w:t xml:space="preserve"> </w:t>
      </w:r>
      <w:r w:rsidR="00713A36" w:rsidRPr="006A3F97">
        <w:rPr>
          <w:sz w:val="24"/>
        </w:rPr>
        <w:t>correspondence</w:t>
      </w:r>
      <w:r w:rsidR="00713A36" w:rsidRPr="006A3F97">
        <w:rPr>
          <w:spacing w:val="-5"/>
          <w:sz w:val="24"/>
        </w:rPr>
        <w:t xml:space="preserve"> </w:t>
      </w:r>
      <w:r w:rsidR="00713A36" w:rsidRPr="006A3F97">
        <w:rPr>
          <w:sz w:val="24"/>
        </w:rPr>
        <w:t>table</w:t>
      </w:r>
      <w:r w:rsidR="00713A36" w:rsidRPr="006A3F97">
        <w:rPr>
          <w:spacing w:val="-5"/>
          <w:sz w:val="24"/>
        </w:rPr>
        <w:t xml:space="preserve"> </w:t>
      </w:r>
      <w:r w:rsidR="00713A36" w:rsidRPr="006A3F97">
        <w:rPr>
          <w:sz w:val="24"/>
        </w:rPr>
        <w:t>is</w:t>
      </w:r>
      <w:r w:rsidR="00713A36" w:rsidRPr="006A3F97">
        <w:rPr>
          <w:spacing w:val="-8"/>
          <w:sz w:val="24"/>
        </w:rPr>
        <w:t xml:space="preserve"> </w:t>
      </w:r>
      <w:r w:rsidR="00713A36" w:rsidRPr="006A3F97">
        <w:rPr>
          <w:sz w:val="24"/>
        </w:rPr>
        <w:t>included,</w:t>
      </w:r>
      <w:r w:rsidR="00713A36" w:rsidRPr="006A3F97">
        <w:rPr>
          <w:spacing w:val="-8"/>
          <w:sz w:val="24"/>
        </w:rPr>
        <w:t xml:space="preserve"> </w:t>
      </w:r>
      <w:r w:rsidR="00713A36" w:rsidRPr="006A3F97">
        <w:rPr>
          <w:sz w:val="24"/>
        </w:rPr>
        <w:t>mapping</w:t>
      </w:r>
      <w:r w:rsidR="00713A36" w:rsidRPr="006A3F97">
        <w:rPr>
          <w:spacing w:val="-6"/>
          <w:sz w:val="24"/>
        </w:rPr>
        <w:t xml:space="preserve"> </w:t>
      </w:r>
      <w:r w:rsidR="00713A36" w:rsidRPr="006A3F97">
        <w:rPr>
          <w:sz w:val="24"/>
        </w:rPr>
        <w:t>each</w:t>
      </w:r>
      <w:r w:rsidR="00713A36" w:rsidRPr="006A3F97">
        <w:rPr>
          <w:spacing w:val="-7"/>
          <w:sz w:val="24"/>
        </w:rPr>
        <w:t xml:space="preserve"> </w:t>
      </w:r>
      <w:r w:rsidR="00713A36" w:rsidRPr="006A3F97">
        <w:rPr>
          <w:sz w:val="24"/>
        </w:rPr>
        <w:t>national</w:t>
      </w:r>
      <w:r w:rsidR="00713A36" w:rsidRPr="006A3F97">
        <w:rPr>
          <w:spacing w:val="-5"/>
          <w:sz w:val="24"/>
        </w:rPr>
        <w:t xml:space="preserve"> </w:t>
      </w:r>
      <w:r w:rsidR="00713A36" w:rsidRPr="006A3F97">
        <w:rPr>
          <w:sz w:val="24"/>
        </w:rPr>
        <w:t>level</w:t>
      </w:r>
      <w:r w:rsidR="00713A36" w:rsidRPr="006A3F97">
        <w:rPr>
          <w:spacing w:val="-7"/>
          <w:sz w:val="24"/>
        </w:rPr>
        <w:t xml:space="preserve"> </w:t>
      </w:r>
      <w:r w:rsidR="00713A36" w:rsidRPr="006A3F97">
        <w:rPr>
          <w:sz w:val="24"/>
        </w:rPr>
        <w:t>to</w:t>
      </w:r>
      <w:r w:rsidR="00713A36" w:rsidRPr="006A3F97">
        <w:rPr>
          <w:spacing w:val="-8"/>
          <w:sz w:val="24"/>
        </w:rPr>
        <w:t xml:space="preserve"> </w:t>
      </w:r>
      <w:r w:rsidR="00713A36" w:rsidRPr="006A3F97">
        <w:rPr>
          <w:sz w:val="24"/>
        </w:rPr>
        <w:t>the corresponding ACQF level</w:t>
      </w:r>
    </w:p>
    <w:p w14:paraId="7F85E68E" w14:textId="77777777" w:rsidR="00836A74" w:rsidRPr="006A3F97" w:rsidRDefault="007E11C2" w:rsidP="006A3F97">
      <w:pPr>
        <w:tabs>
          <w:tab w:val="left" w:pos="1080"/>
        </w:tabs>
        <w:spacing w:line="273" w:lineRule="auto"/>
        <w:ind w:left="720" w:right="371"/>
        <w:rPr>
          <w:sz w:val="24"/>
        </w:rPr>
      </w:pPr>
      <w:sdt>
        <w:sdtPr>
          <w:rPr>
            <w:sz w:val="24"/>
          </w:rPr>
          <w:id w:val="205249225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8C0703">
            <w:rPr>
              <w:rFonts w:ascii="MS Gothic" w:eastAsia="MS Gothic" w:hAnsi="MS Gothic" w:hint="eastAsia"/>
              <w:sz w:val="24"/>
            </w:rPr>
            <w:t>☒</w:t>
          </w:r>
        </w:sdtContent>
      </w:sdt>
      <w:r w:rsidR="00713A36" w:rsidRPr="006A3F97">
        <w:rPr>
          <w:sz w:val="24"/>
        </w:rPr>
        <w:t>Where</w:t>
      </w:r>
      <w:r w:rsidR="00713A36" w:rsidRPr="006A3F97">
        <w:rPr>
          <w:spacing w:val="-7"/>
          <w:sz w:val="24"/>
        </w:rPr>
        <w:t xml:space="preserve"> </w:t>
      </w:r>
      <w:r w:rsidR="00713A36" w:rsidRPr="006A3F97">
        <w:rPr>
          <w:sz w:val="24"/>
        </w:rPr>
        <w:t>a</w:t>
      </w:r>
      <w:r w:rsidR="00713A36" w:rsidRPr="006A3F97">
        <w:rPr>
          <w:spacing w:val="-7"/>
          <w:sz w:val="24"/>
        </w:rPr>
        <w:t xml:space="preserve"> </w:t>
      </w:r>
      <w:r w:rsidR="00713A36" w:rsidRPr="006A3F97">
        <w:rPr>
          <w:sz w:val="24"/>
        </w:rPr>
        <w:t>national</w:t>
      </w:r>
      <w:r w:rsidR="00713A36" w:rsidRPr="006A3F97">
        <w:rPr>
          <w:spacing w:val="-5"/>
          <w:sz w:val="24"/>
        </w:rPr>
        <w:t xml:space="preserve"> </w:t>
      </w:r>
      <w:r w:rsidR="00713A36" w:rsidRPr="006A3F97">
        <w:rPr>
          <w:sz w:val="24"/>
        </w:rPr>
        <w:t>level</w:t>
      </w:r>
      <w:r w:rsidR="00713A36" w:rsidRPr="006A3F97">
        <w:rPr>
          <w:spacing w:val="-7"/>
          <w:sz w:val="24"/>
        </w:rPr>
        <w:t xml:space="preserve"> </w:t>
      </w:r>
      <w:r w:rsidR="00713A36" w:rsidRPr="006A3F97">
        <w:rPr>
          <w:sz w:val="24"/>
        </w:rPr>
        <w:t>does</w:t>
      </w:r>
      <w:r w:rsidR="00713A36" w:rsidRPr="006A3F97">
        <w:rPr>
          <w:spacing w:val="-5"/>
          <w:sz w:val="24"/>
        </w:rPr>
        <w:t xml:space="preserve"> </w:t>
      </w:r>
      <w:r w:rsidR="00713A36" w:rsidRPr="006A3F97">
        <w:rPr>
          <w:sz w:val="24"/>
        </w:rPr>
        <w:t>not</w:t>
      </w:r>
      <w:r w:rsidR="00713A36" w:rsidRPr="006A3F97">
        <w:rPr>
          <w:spacing w:val="-5"/>
          <w:sz w:val="24"/>
        </w:rPr>
        <w:t xml:space="preserve"> </w:t>
      </w:r>
      <w:r w:rsidR="00713A36" w:rsidRPr="006A3F97">
        <w:rPr>
          <w:sz w:val="24"/>
        </w:rPr>
        <w:t>correspond</w:t>
      </w:r>
      <w:r w:rsidR="00713A36" w:rsidRPr="006A3F97">
        <w:rPr>
          <w:spacing w:val="-5"/>
          <w:sz w:val="24"/>
        </w:rPr>
        <w:t xml:space="preserve"> </w:t>
      </w:r>
      <w:r w:rsidR="00713A36" w:rsidRPr="006A3F97">
        <w:rPr>
          <w:sz w:val="24"/>
        </w:rPr>
        <w:t>to</w:t>
      </w:r>
      <w:r w:rsidR="00713A36" w:rsidRPr="006A3F97">
        <w:rPr>
          <w:spacing w:val="-5"/>
          <w:sz w:val="24"/>
        </w:rPr>
        <w:t xml:space="preserve"> </w:t>
      </w:r>
      <w:r w:rsidR="00713A36" w:rsidRPr="006A3F97">
        <w:rPr>
          <w:sz w:val="24"/>
        </w:rPr>
        <w:t>an</w:t>
      </w:r>
      <w:r w:rsidR="00713A36" w:rsidRPr="006A3F97">
        <w:rPr>
          <w:spacing w:val="-6"/>
          <w:sz w:val="24"/>
        </w:rPr>
        <w:t xml:space="preserve"> </w:t>
      </w:r>
      <w:r w:rsidR="00713A36" w:rsidRPr="006A3F97">
        <w:rPr>
          <w:sz w:val="24"/>
        </w:rPr>
        <w:t>ACQF</w:t>
      </w:r>
      <w:r w:rsidR="00713A36" w:rsidRPr="006A3F97">
        <w:rPr>
          <w:spacing w:val="-6"/>
          <w:sz w:val="24"/>
        </w:rPr>
        <w:t xml:space="preserve"> </w:t>
      </w:r>
      <w:r w:rsidR="00713A36" w:rsidRPr="006A3F97">
        <w:rPr>
          <w:sz w:val="24"/>
        </w:rPr>
        <w:t>level,</w:t>
      </w:r>
      <w:r w:rsidR="00713A36" w:rsidRPr="006A3F97">
        <w:rPr>
          <w:spacing w:val="-5"/>
          <w:sz w:val="24"/>
        </w:rPr>
        <w:t xml:space="preserve"> </w:t>
      </w:r>
      <w:r w:rsidR="00713A36" w:rsidRPr="006A3F97">
        <w:rPr>
          <w:sz w:val="24"/>
        </w:rPr>
        <w:t>the</w:t>
      </w:r>
      <w:r w:rsidR="00713A36" w:rsidRPr="006A3F97">
        <w:rPr>
          <w:spacing w:val="-5"/>
          <w:sz w:val="24"/>
        </w:rPr>
        <w:t xml:space="preserve"> </w:t>
      </w:r>
      <w:r w:rsidR="00713A36" w:rsidRPr="006A3F97">
        <w:rPr>
          <w:sz w:val="24"/>
        </w:rPr>
        <w:t>gap</w:t>
      </w:r>
      <w:r w:rsidR="00713A36" w:rsidRPr="006A3F97">
        <w:rPr>
          <w:spacing w:val="-6"/>
          <w:sz w:val="24"/>
        </w:rPr>
        <w:t xml:space="preserve"> </w:t>
      </w:r>
      <w:r w:rsidR="00713A36" w:rsidRPr="006A3F97">
        <w:rPr>
          <w:sz w:val="24"/>
        </w:rPr>
        <w:t>is</w:t>
      </w:r>
      <w:r w:rsidR="00713A36" w:rsidRPr="006A3F97">
        <w:rPr>
          <w:spacing w:val="-5"/>
          <w:sz w:val="24"/>
        </w:rPr>
        <w:t xml:space="preserve"> </w:t>
      </w:r>
      <w:r w:rsidR="00713A36" w:rsidRPr="006A3F97">
        <w:rPr>
          <w:sz w:val="24"/>
        </w:rPr>
        <w:t>clearly</w:t>
      </w:r>
      <w:r w:rsidR="00713A36" w:rsidRPr="006A3F97">
        <w:rPr>
          <w:spacing w:val="-5"/>
          <w:sz w:val="24"/>
        </w:rPr>
        <w:t xml:space="preserve"> </w:t>
      </w:r>
      <w:r w:rsidR="00713A36" w:rsidRPr="006A3F97">
        <w:rPr>
          <w:sz w:val="24"/>
        </w:rPr>
        <w:t>identified and explained</w:t>
      </w:r>
    </w:p>
    <w:p w14:paraId="4EEAD6C3" w14:textId="77777777" w:rsidR="00836A74" w:rsidRDefault="00836A74">
      <w:pPr>
        <w:pStyle w:val="BodyText"/>
        <w:ind w:left="0" w:firstLine="0"/>
        <w:rPr>
          <w:sz w:val="20"/>
        </w:rPr>
      </w:pPr>
    </w:p>
    <w:p w14:paraId="223DD660" w14:textId="77777777" w:rsidR="00836A74" w:rsidRDefault="00713A36">
      <w:pPr>
        <w:pStyle w:val="BodyText"/>
        <w:spacing w:before="152"/>
        <w:ind w:left="0" w:firstLine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0CE32785" wp14:editId="016FBF4F">
                <wp:simplePos x="0" y="0"/>
                <wp:positionH relativeFrom="page">
                  <wp:posOffset>913942</wp:posOffset>
                </wp:positionH>
                <wp:positionV relativeFrom="paragraph">
                  <wp:posOffset>268507</wp:posOffset>
                </wp:positionV>
                <wp:extent cx="5944870" cy="876935"/>
                <wp:effectExtent l="0" t="0" r="0" b="0"/>
                <wp:wrapTopAndBottom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44870" cy="876935"/>
                        </a:xfrm>
                        <a:prstGeom prst="rect">
                          <a:avLst/>
                        </a:prstGeom>
                        <a:solidFill>
                          <a:srgbClr val="D5E3EF"/>
                        </a:solidFill>
                        <a:ln w="1524">
                          <a:solidFill>
                            <a:srgbClr val="AAAAAA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6166885" w14:textId="77777777" w:rsidR="00713A36" w:rsidRDefault="00713A36">
                            <w:pPr>
                              <w:spacing w:before="98" w:line="278" w:lineRule="auto"/>
                              <w:ind w:left="160" w:right="212"/>
                              <w:rPr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CRITERION</w:t>
                            </w:r>
                            <w:r>
                              <w:rPr>
                                <w:b/>
                                <w:color w:val="000000"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2:</w:t>
                            </w:r>
                            <w:r>
                              <w:rPr>
                                <w:b/>
                                <w:color w:val="000000"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The</w:t>
                            </w:r>
                            <w:r>
                              <w:rPr>
                                <w:b/>
                                <w:color w:val="000000"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national</w:t>
                            </w:r>
                            <w:r>
                              <w:rPr>
                                <w:b/>
                                <w:color w:val="000000"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qualifications</w:t>
                            </w:r>
                            <w:r>
                              <w:rPr>
                                <w:b/>
                                <w:color w:val="000000"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frameworks</w:t>
                            </w:r>
                            <w:r>
                              <w:rPr>
                                <w:b/>
                                <w:color w:val="000000"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or</w:t>
                            </w:r>
                            <w:r>
                              <w:rPr>
                                <w:b/>
                                <w:color w:val="000000"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systems</w:t>
                            </w:r>
                            <w:r>
                              <w:rPr>
                                <w:b/>
                                <w:color w:val="000000"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are</w:t>
                            </w:r>
                            <w:r>
                              <w:rPr>
                                <w:b/>
                                <w:color w:val="000000"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based</w:t>
                            </w:r>
                            <w:r>
                              <w:rPr>
                                <w:b/>
                                <w:color w:val="000000"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on</w:t>
                            </w:r>
                            <w:r>
                              <w:rPr>
                                <w:b/>
                                <w:color w:val="000000"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learning outcomes principles and related to arrangements for recognition of prior learning</w:t>
                            </w:r>
                          </w:p>
                          <w:p w14:paraId="54B4ADAD" w14:textId="77777777" w:rsidR="00713A36" w:rsidRDefault="00713A36">
                            <w:pPr>
                              <w:ind w:left="160"/>
                              <w:rPr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(including</w:t>
                            </w:r>
                            <w:r>
                              <w:rPr>
                                <w:b/>
                                <w:color w:val="000000"/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non-formal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and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informal)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and,</w:t>
                            </w:r>
                            <w:r>
                              <w:rPr>
                                <w:b/>
                                <w:color w:val="000000"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where</w:t>
                            </w:r>
                            <w:r>
                              <w:rPr>
                                <w:b/>
                                <w:color w:val="000000"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appropriate,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to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credit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4"/>
                              </w:rPr>
                              <w:t>systems.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E32785" id="Textbox 2" o:spid="_x0000_s1027" type="#_x0000_t202" style="position:absolute;margin-left:71.95pt;margin-top:21.15pt;width:468.1pt;height:69.05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DGl1AEAALkDAAAOAAAAZHJzL2Uyb0RvYy54bWysU8tu2zAQvBfoPxC813IcO3EEy0Eax0WB&#10;oC2Q9gMoirKIUlyWS1vy33dJyXafl6I6UEvuaLgzu1rd961hB+VRgy341WTKmbISKm13Bf/yeftm&#10;yRkGYSthwKqCHxXy+/XrV6vO5WoGDZhKeUYkFvPOFbwJweVZhrJRrcAJOGUpWYNvRaCt32WVFx2x&#10;tyabTac3WQe+ch6kQqTTzZDk68Rf10qGj3WNKjBTcKotpNWntYxrtl6JfOeFa7QcyxD/UEUrtKVL&#10;z1QbEQTbe/0bVaulB4Q6TCS0GdS1lippIDVX01/UvDTCqaSFzEF3tgn/H638cHhxnzwL/VvoqYFJ&#10;BLpnkF+RvMk6h/mIiZ5ijoSOQvvat/FNEhh9SN4ez36qPjBJh4u7+Xx5SylJueXtzd31IhqeXb52&#10;HsM7BS2LQcE99StVIA7PGAboCRIvQzC62mpj0sbvykfj2UFQbzeLp+un7cj+E8xY1pGwxWw+aPsr&#10;xUN6/kQRS9gIbIarEvsIM3b0aLAlGhT6sme6il6SgHhSQnUkizuasoLjt73wijPz3lIb40ieAn8K&#10;ylPgg3mENLhRr4WHfYBaJ18uvGMBNB/J2XGW4wD+uE+oyx+3/g4AAP//AwBQSwMEFAAGAAgAAAAh&#10;AIG4WhffAAAACwEAAA8AAABkcnMvZG93bnJldi54bWxMjzFPwzAQhXck/oN1SGzUThuhEOJUFIQQ&#10;AwMlA6MTmySqfbZipw3/nutEt3u6d+++V20XZ9nRTHH0KCFbCWAGO69H7CU0X693BbCYFGplPRoJ&#10;vybCtr6+qlSp/Qk/zXGfekYhGEslYUgplJzHbjBOxZUPBmn34yenEsmp53pSJwp3lq+FuOdOjUgf&#10;BhXM82C6w352hNF82PfDix5DarLmu93hvAtvUt7eLE+PwJJZ0r8Zzvh0AzUxtX5GHZklnW8eyCoh&#10;X2+AnQ2iEBmwlqZC5MDril92qP8AAAD//wMAUEsBAi0AFAAGAAgAAAAhALaDOJL+AAAA4QEAABMA&#10;AAAAAAAAAAAAAAAAAAAAAFtDb250ZW50X1R5cGVzXS54bWxQSwECLQAUAAYACAAAACEAOP0h/9YA&#10;AACUAQAACwAAAAAAAAAAAAAAAAAvAQAAX3JlbHMvLnJlbHNQSwECLQAUAAYACAAAACEA2mwxpdQB&#10;AAC5AwAADgAAAAAAAAAAAAAAAAAuAgAAZHJzL2Uyb0RvYy54bWxQSwECLQAUAAYACAAAACEAgbha&#10;F98AAAALAQAADwAAAAAAAAAAAAAAAAAuBAAAZHJzL2Rvd25yZXYueG1sUEsFBgAAAAAEAAQA8wAA&#10;ADoFAAAAAA==&#10;" fillcolor="#d5e3ef" strokecolor="#aaa" strokeweight=".12pt">
                <v:path arrowok="t"/>
                <v:textbox inset="0,0,0,0">
                  <w:txbxContent>
                    <w:p w14:paraId="76166885" w14:textId="77777777" w:rsidR="00713A36" w:rsidRDefault="00713A36">
                      <w:pPr>
                        <w:spacing w:before="98" w:line="278" w:lineRule="auto"/>
                        <w:ind w:left="160" w:right="212"/>
                        <w:rPr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b/>
                          <w:color w:val="000000"/>
                          <w:sz w:val="24"/>
                        </w:rPr>
                        <w:t>CRITERION</w:t>
                      </w:r>
                      <w:r>
                        <w:rPr>
                          <w:b/>
                          <w:color w:val="000000"/>
                          <w:spacing w:val="-8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2:</w:t>
                      </w:r>
                      <w:r>
                        <w:rPr>
                          <w:b/>
                          <w:color w:val="000000"/>
                          <w:spacing w:val="-8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The</w:t>
                      </w:r>
                      <w:r>
                        <w:rPr>
                          <w:b/>
                          <w:color w:val="000000"/>
                          <w:spacing w:val="-8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national</w:t>
                      </w:r>
                      <w:r>
                        <w:rPr>
                          <w:b/>
                          <w:color w:val="000000"/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qualifications</w:t>
                      </w:r>
                      <w:r>
                        <w:rPr>
                          <w:b/>
                          <w:color w:val="000000"/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frameworks</w:t>
                      </w:r>
                      <w:r>
                        <w:rPr>
                          <w:b/>
                          <w:color w:val="000000"/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or</w:t>
                      </w:r>
                      <w:r>
                        <w:rPr>
                          <w:b/>
                          <w:color w:val="000000"/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systems</w:t>
                      </w:r>
                      <w:r>
                        <w:rPr>
                          <w:b/>
                          <w:color w:val="000000"/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are</w:t>
                      </w:r>
                      <w:r>
                        <w:rPr>
                          <w:b/>
                          <w:color w:val="000000"/>
                          <w:spacing w:val="-8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based</w:t>
                      </w:r>
                      <w:r>
                        <w:rPr>
                          <w:b/>
                          <w:color w:val="000000"/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on</w:t>
                      </w:r>
                      <w:r>
                        <w:rPr>
                          <w:b/>
                          <w:color w:val="000000"/>
                          <w:spacing w:val="-8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learning outcomes principles and related to arrangements for recognition of prior learning</w:t>
                      </w:r>
                    </w:p>
                    <w:p w14:paraId="54B4ADAD" w14:textId="77777777" w:rsidR="00713A36" w:rsidRDefault="00713A36">
                      <w:pPr>
                        <w:ind w:left="160"/>
                        <w:rPr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b/>
                          <w:color w:val="000000"/>
                          <w:sz w:val="24"/>
                        </w:rPr>
                        <w:t>(including</w:t>
                      </w:r>
                      <w:r>
                        <w:rPr>
                          <w:b/>
                          <w:color w:val="000000"/>
                          <w:spacing w:val="-9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non-formal</w:t>
                      </w:r>
                      <w:r>
                        <w:rPr>
                          <w:b/>
                          <w:color w:val="000000"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and</w:t>
                      </w:r>
                      <w:r>
                        <w:rPr>
                          <w:b/>
                          <w:color w:val="000000"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informal)</w:t>
                      </w:r>
                      <w:r>
                        <w:rPr>
                          <w:b/>
                          <w:color w:val="000000"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and,</w:t>
                      </w:r>
                      <w:r>
                        <w:rPr>
                          <w:b/>
                          <w:color w:val="000000"/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where</w:t>
                      </w:r>
                      <w:r>
                        <w:rPr>
                          <w:b/>
                          <w:color w:val="000000"/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appropriate,</w:t>
                      </w:r>
                      <w:r>
                        <w:rPr>
                          <w:b/>
                          <w:color w:val="000000"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to</w:t>
                      </w:r>
                      <w:r>
                        <w:rPr>
                          <w:b/>
                          <w:color w:val="000000"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credit</w:t>
                      </w:r>
                      <w:r>
                        <w:rPr>
                          <w:b/>
                          <w:color w:val="000000"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24"/>
                        </w:rPr>
                        <w:t>systems.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955EB0E" w14:textId="77777777" w:rsidR="00836A74" w:rsidRPr="006A3F97" w:rsidRDefault="007E11C2" w:rsidP="006A3F97">
      <w:pPr>
        <w:tabs>
          <w:tab w:val="left" w:pos="1080"/>
        </w:tabs>
        <w:spacing w:before="1" w:line="273" w:lineRule="auto"/>
        <w:ind w:left="720" w:right="741"/>
        <w:rPr>
          <w:sz w:val="24"/>
        </w:rPr>
      </w:pPr>
      <w:sdt>
        <w:sdtPr>
          <w:rPr>
            <w:sz w:val="24"/>
          </w:rPr>
          <w:id w:val="-1573201280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8C0703">
            <w:rPr>
              <w:rFonts w:ascii="MS Gothic" w:eastAsia="MS Gothic" w:hAnsi="MS Gothic" w:hint="eastAsia"/>
              <w:sz w:val="24"/>
            </w:rPr>
            <w:t>☒</w:t>
          </w:r>
        </w:sdtContent>
      </w:sdt>
      <w:r w:rsidR="00713A36" w:rsidRPr="006A3F97">
        <w:rPr>
          <w:sz w:val="24"/>
        </w:rPr>
        <w:t>The</w:t>
      </w:r>
      <w:r w:rsidR="00713A36" w:rsidRPr="006A3F97">
        <w:rPr>
          <w:spacing w:val="-9"/>
          <w:sz w:val="24"/>
        </w:rPr>
        <w:t xml:space="preserve"> </w:t>
      </w:r>
      <w:r w:rsidR="00713A36" w:rsidRPr="006A3F97">
        <w:rPr>
          <w:sz w:val="24"/>
        </w:rPr>
        <w:t>national</w:t>
      </w:r>
      <w:r w:rsidR="00713A36" w:rsidRPr="006A3F97">
        <w:rPr>
          <w:spacing w:val="-10"/>
          <w:sz w:val="24"/>
        </w:rPr>
        <w:t xml:space="preserve"> </w:t>
      </w:r>
      <w:r w:rsidR="00713A36" w:rsidRPr="006A3F97">
        <w:rPr>
          <w:sz w:val="24"/>
        </w:rPr>
        <w:t>framework/system</w:t>
      </w:r>
      <w:r w:rsidR="00713A36" w:rsidRPr="006A3F97">
        <w:rPr>
          <w:spacing w:val="-7"/>
          <w:sz w:val="24"/>
        </w:rPr>
        <w:t xml:space="preserve"> </w:t>
      </w:r>
      <w:r w:rsidR="00713A36" w:rsidRPr="006A3F97">
        <w:rPr>
          <w:sz w:val="24"/>
        </w:rPr>
        <w:t>is</w:t>
      </w:r>
      <w:r w:rsidR="00713A36" w:rsidRPr="006A3F97">
        <w:rPr>
          <w:spacing w:val="-8"/>
          <w:sz w:val="24"/>
        </w:rPr>
        <w:t xml:space="preserve"> </w:t>
      </w:r>
      <w:r w:rsidR="00713A36" w:rsidRPr="006A3F97">
        <w:rPr>
          <w:sz w:val="24"/>
        </w:rPr>
        <w:t>demonstrated</w:t>
      </w:r>
      <w:r w:rsidR="00713A36" w:rsidRPr="006A3F97">
        <w:rPr>
          <w:spacing w:val="-7"/>
          <w:sz w:val="24"/>
        </w:rPr>
        <w:t xml:space="preserve"> </w:t>
      </w:r>
      <w:r w:rsidR="00713A36" w:rsidRPr="006A3F97">
        <w:rPr>
          <w:sz w:val="24"/>
        </w:rPr>
        <w:t>to</w:t>
      </w:r>
      <w:r w:rsidR="00713A36" w:rsidRPr="006A3F97">
        <w:rPr>
          <w:spacing w:val="-7"/>
          <w:sz w:val="24"/>
        </w:rPr>
        <w:t xml:space="preserve"> </w:t>
      </w:r>
      <w:r w:rsidR="00713A36" w:rsidRPr="006A3F97">
        <w:rPr>
          <w:sz w:val="24"/>
        </w:rPr>
        <w:t>be</w:t>
      </w:r>
      <w:r w:rsidR="00713A36" w:rsidRPr="006A3F97">
        <w:rPr>
          <w:spacing w:val="-10"/>
          <w:sz w:val="24"/>
        </w:rPr>
        <w:t xml:space="preserve"> </w:t>
      </w:r>
      <w:r w:rsidR="00713A36" w:rsidRPr="006A3F97">
        <w:rPr>
          <w:sz w:val="24"/>
        </w:rPr>
        <w:t>based</w:t>
      </w:r>
      <w:r w:rsidR="00713A36" w:rsidRPr="006A3F97">
        <w:rPr>
          <w:spacing w:val="-9"/>
          <w:sz w:val="24"/>
        </w:rPr>
        <w:t xml:space="preserve"> </w:t>
      </w:r>
      <w:r w:rsidR="00713A36" w:rsidRPr="006A3F97">
        <w:rPr>
          <w:sz w:val="24"/>
        </w:rPr>
        <w:t>on</w:t>
      </w:r>
      <w:r w:rsidR="00713A36" w:rsidRPr="006A3F97">
        <w:rPr>
          <w:spacing w:val="-7"/>
          <w:sz w:val="24"/>
        </w:rPr>
        <w:t xml:space="preserve"> </w:t>
      </w:r>
      <w:r w:rsidR="00713A36" w:rsidRPr="006A3F97">
        <w:rPr>
          <w:sz w:val="24"/>
        </w:rPr>
        <w:t>a</w:t>
      </w:r>
      <w:r w:rsidR="00713A36" w:rsidRPr="006A3F97">
        <w:rPr>
          <w:spacing w:val="-10"/>
          <w:sz w:val="24"/>
        </w:rPr>
        <w:t xml:space="preserve"> </w:t>
      </w:r>
      <w:r w:rsidR="00713A36" w:rsidRPr="006A3F97">
        <w:rPr>
          <w:sz w:val="24"/>
        </w:rPr>
        <w:t>learning</w:t>
      </w:r>
      <w:r w:rsidR="00713A36" w:rsidRPr="006A3F97">
        <w:rPr>
          <w:spacing w:val="-13"/>
          <w:sz w:val="24"/>
        </w:rPr>
        <w:t xml:space="preserve"> </w:t>
      </w:r>
      <w:r w:rsidR="00713A36" w:rsidRPr="006A3F97">
        <w:rPr>
          <w:sz w:val="24"/>
        </w:rPr>
        <w:t>outcomes approach, consistent with ACQF principles</w:t>
      </w:r>
    </w:p>
    <w:p w14:paraId="30274B2F" w14:textId="77777777" w:rsidR="00836A74" w:rsidRPr="006A3F97" w:rsidRDefault="007E11C2" w:rsidP="006A3F97">
      <w:pPr>
        <w:tabs>
          <w:tab w:val="left" w:pos="1080"/>
        </w:tabs>
        <w:spacing w:line="273" w:lineRule="auto"/>
        <w:ind w:left="720" w:right="820"/>
        <w:rPr>
          <w:sz w:val="24"/>
        </w:rPr>
      </w:pPr>
      <w:sdt>
        <w:sdtPr>
          <w:rPr>
            <w:sz w:val="24"/>
          </w:rPr>
          <w:id w:val="-1074201306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015228">
            <w:rPr>
              <w:rFonts w:ascii="MS Gothic" w:eastAsia="MS Gothic" w:hAnsi="MS Gothic" w:hint="eastAsia"/>
              <w:sz w:val="24"/>
            </w:rPr>
            <w:t>☒</w:t>
          </w:r>
        </w:sdtContent>
      </w:sdt>
      <w:r w:rsidR="00713A36" w:rsidRPr="006A3F97">
        <w:rPr>
          <w:sz w:val="24"/>
        </w:rPr>
        <w:t>A</w:t>
      </w:r>
      <w:r w:rsidR="00713A36" w:rsidRPr="006A3F97">
        <w:rPr>
          <w:spacing w:val="-4"/>
          <w:sz w:val="24"/>
        </w:rPr>
        <w:t xml:space="preserve"> </w:t>
      </w:r>
      <w:r w:rsidR="00713A36" w:rsidRPr="006A3F97">
        <w:rPr>
          <w:sz w:val="24"/>
        </w:rPr>
        <w:t>description</w:t>
      </w:r>
      <w:r w:rsidR="00713A36" w:rsidRPr="006A3F97">
        <w:rPr>
          <w:spacing w:val="-6"/>
          <w:sz w:val="24"/>
        </w:rPr>
        <w:t xml:space="preserve"> </w:t>
      </w:r>
      <w:r w:rsidR="00713A36" w:rsidRPr="006A3F97">
        <w:rPr>
          <w:sz w:val="24"/>
        </w:rPr>
        <w:t>of</w:t>
      </w:r>
      <w:r w:rsidR="00713A36" w:rsidRPr="006A3F97">
        <w:rPr>
          <w:spacing w:val="-5"/>
          <w:sz w:val="24"/>
        </w:rPr>
        <w:t xml:space="preserve"> </w:t>
      </w:r>
      <w:r w:rsidR="00713A36" w:rsidRPr="006A3F97">
        <w:rPr>
          <w:sz w:val="24"/>
        </w:rPr>
        <w:t>how</w:t>
      </w:r>
      <w:r w:rsidR="00713A36" w:rsidRPr="006A3F97">
        <w:rPr>
          <w:spacing w:val="-6"/>
          <w:sz w:val="24"/>
        </w:rPr>
        <w:t xml:space="preserve"> </w:t>
      </w:r>
      <w:r w:rsidR="00713A36" w:rsidRPr="006A3F97">
        <w:rPr>
          <w:sz w:val="24"/>
        </w:rPr>
        <w:t>learning</w:t>
      </w:r>
      <w:r w:rsidR="00713A36" w:rsidRPr="006A3F97">
        <w:rPr>
          <w:spacing w:val="-7"/>
          <w:sz w:val="24"/>
        </w:rPr>
        <w:t xml:space="preserve"> </w:t>
      </w:r>
      <w:r w:rsidR="00713A36" w:rsidRPr="006A3F97">
        <w:rPr>
          <w:sz w:val="24"/>
        </w:rPr>
        <w:t>outcomes</w:t>
      </w:r>
      <w:r w:rsidR="00713A36" w:rsidRPr="006A3F97">
        <w:rPr>
          <w:spacing w:val="-5"/>
          <w:sz w:val="24"/>
        </w:rPr>
        <w:t xml:space="preserve"> </w:t>
      </w:r>
      <w:r w:rsidR="00713A36" w:rsidRPr="006A3F97">
        <w:rPr>
          <w:sz w:val="24"/>
        </w:rPr>
        <w:t>are</w:t>
      </w:r>
      <w:r w:rsidR="00713A36" w:rsidRPr="006A3F97">
        <w:rPr>
          <w:spacing w:val="-6"/>
          <w:sz w:val="24"/>
        </w:rPr>
        <w:t xml:space="preserve"> </w:t>
      </w:r>
      <w:r w:rsidR="00713A36" w:rsidRPr="006A3F97">
        <w:rPr>
          <w:sz w:val="24"/>
        </w:rPr>
        <w:t>defined</w:t>
      </w:r>
      <w:r w:rsidR="00713A36" w:rsidRPr="006A3F97">
        <w:rPr>
          <w:spacing w:val="-3"/>
          <w:sz w:val="24"/>
        </w:rPr>
        <w:t xml:space="preserve"> </w:t>
      </w:r>
      <w:r w:rsidR="00713A36" w:rsidRPr="006A3F97">
        <w:rPr>
          <w:sz w:val="24"/>
        </w:rPr>
        <w:t>and</w:t>
      </w:r>
      <w:r w:rsidR="00713A36" w:rsidRPr="006A3F97">
        <w:rPr>
          <w:spacing w:val="-6"/>
          <w:sz w:val="24"/>
        </w:rPr>
        <w:t xml:space="preserve"> </w:t>
      </w:r>
      <w:r w:rsidR="00713A36" w:rsidRPr="006A3F97">
        <w:rPr>
          <w:sz w:val="24"/>
        </w:rPr>
        <w:t>used</w:t>
      </w:r>
      <w:r w:rsidR="00713A36" w:rsidRPr="006A3F97">
        <w:rPr>
          <w:spacing w:val="-4"/>
          <w:sz w:val="24"/>
        </w:rPr>
        <w:t xml:space="preserve"> </w:t>
      </w:r>
      <w:r w:rsidR="00713A36" w:rsidRPr="006A3F97">
        <w:rPr>
          <w:sz w:val="24"/>
        </w:rPr>
        <w:t>in</w:t>
      </w:r>
      <w:r w:rsidR="00713A36" w:rsidRPr="006A3F97">
        <w:rPr>
          <w:spacing w:val="-6"/>
          <w:sz w:val="24"/>
        </w:rPr>
        <w:t xml:space="preserve"> </w:t>
      </w:r>
      <w:r w:rsidR="00713A36" w:rsidRPr="006A3F97">
        <w:rPr>
          <w:sz w:val="24"/>
        </w:rPr>
        <w:t>each</w:t>
      </w:r>
      <w:r w:rsidR="00713A36" w:rsidRPr="006A3F97">
        <w:rPr>
          <w:spacing w:val="-6"/>
          <w:sz w:val="24"/>
        </w:rPr>
        <w:t xml:space="preserve"> </w:t>
      </w:r>
      <w:r w:rsidR="00713A36" w:rsidRPr="006A3F97">
        <w:rPr>
          <w:sz w:val="24"/>
        </w:rPr>
        <w:t>education</w:t>
      </w:r>
      <w:r w:rsidR="00713A36" w:rsidRPr="006A3F97">
        <w:rPr>
          <w:spacing w:val="-3"/>
          <w:sz w:val="24"/>
        </w:rPr>
        <w:t xml:space="preserve"> </w:t>
      </w:r>
      <w:r w:rsidR="00713A36" w:rsidRPr="006A3F97">
        <w:rPr>
          <w:sz w:val="24"/>
        </w:rPr>
        <w:t>and training sub-system is included</w:t>
      </w:r>
    </w:p>
    <w:p w14:paraId="6E7C0E68" w14:textId="77777777" w:rsidR="00836A74" w:rsidRDefault="00836A74" w:rsidP="006A3F97">
      <w:pPr>
        <w:pStyle w:val="ListParagraph"/>
        <w:spacing w:line="273" w:lineRule="auto"/>
        <w:ind w:left="720" w:firstLine="0"/>
        <w:rPr>
          <w:sz w:val="24"/>
        </w:rPr>
        <w:sectPr w:rsidR="00836A74">
          <w:pgSz w:w="12240" w:h="15840"/>
          <w:pgMar w:top="1360" w:right="1080" w:bottom="280" w:left="1080" w:header="720" w:footer="720" w:gutter="0"/>
          <w:cols w:space="720"/>
        </w:sectPr>
      </w:pPr>
    </w:p>
    <w:p w14:paraId="28419ECC" w14:textId="77777777" w:rsidR="00836A74" w:rsidRPr="006A3F97" w:rsidRDefault="007E11C2" w:rsidP="006A3F97">
      <w:pPr>
        <w:tabs>
          <w:tab w:val="left" w:pos="1080"/>
        </w:tabs>
        <w:spacing w:before="80" w:line="273" w:lineRule="auto"/>
        <w:ind w:left="720" w:right="858"/>
        <w:rPr>
          <w:sz w:val="24"/>
        </w:rPr>
      </w:pPr>
      <w:sdt>
        <w:sdtPr>
          <w:rPr>
            <w:sz w:val="24"/>
          </w:rPr>
          <w:id w:val="-9641347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015228">
            <w:rPr>
              <w:rFonts w:ascii="MS Gothic" w:eastAsia="MS Gothic" w:hAnsi="MS Gothic" w:hint="eastAsia"/>
              <w:sz w:val="24"/>
            </w:rPr>
            <w:t>☒</w:t>
          </w:r>
        </w:sdtContent>
      </w:sdt>
      <w:r w:rsidR="00713A36" w:rsidRPr="006A3F97">
        <w:rPr>
          <w:sz w:val="24"/>
        </w:rPr>
        <w:t>The</w:t>
      </w:r>
      <w:r w:rsidR="00713A36" w:rsidRPr="006A3F97">
        <w:rPr>
          <w:spacing w:val="-6"/>
          <w:sz w:val="24"/>
        </w:rPr>
        <w:t xml:space="preserve"> </w:t>
      </w:r>
      <w:r w:rsidR="00713A36" w:rsidRPr="006A3F97">
        <w:rPr>
          <w:sz w:val="24"/>
        </w:rPr>
        <w:t>lifelong</w:t>
      </w:r>
      <w:r w:rsidR="00713A36" w:rsidRPr="006A3F97">
        <w:rPr>
          <w:spacing w:val="-8"/>
          <w:sz w:val="24"/>
        </w:rPr>
        <w:t xml:space="preserve"> </w:t>
      </w:r>
      <w:r w:rsidR="00713A36" w:rsidRPr="006A3F97">
        <w:rPr>
          <w:sz w:val="24"/>
        </w:rPr>
        <w:t>learning</w:t>
      </w:r>
      <w:r w:rsidR="00713A36" w:rsidRPr="006A3F97">
        <w:rPr>
          <w:spacing w:val="-8"/>
          <w:sz w:val="24"/>
        </w:rPr>
        <w:t xml:space="preserve"> </w:t>
      </w:r>
      <w:r w:rsidR="00713A36" w:rsidRPr="006A3F97">
        <w:rPr>
          <w:sz w:val="24"/>
        </w:rPr>
        <w:t>dimension</w:t>
      </w:r>
      <w:r w:rsidR="00713A36" w:rsidRPr="006A3F97">
        <w:rPr>
          <w:spacing w:val="-8"/>
          <w:sz w:val="24"/>
        </w:rPr>
        <w:t xml:space="preserve"> </w:t>
      </w:r>
      <w:r w:rsidR="00713A36" w:rsidRPr="006A3F97">
        <w:rPr>
          <w:sz w:val="24"/>
        </w:rPr>
        <w:t>of</w:t>
      </w:r>
      <w:r w:rsidR="00713A36" w:rsidRPr="006A3F97">
        <w:rPr>
          <w:spacing w:val="-8"/>
          <w:sz w:val="24"/>
        </w:rPr>
        <w:t xml:space="preserve"> </w:t>
      </w:r>
      <w:r w:rsidR="00713A36" w:rsidRPr="006A3F97">
        <w:rPr>
          <w:sz w:val="24"/>
        </w:rPr>
        <w:t>the</w:t>
      </w:r>
      <w:r w:rsidR="00713A36" w:rsidRPr="006A3F97">
        <w:rPr>
          <w:spacing w:val="-8"/>
          <w:sz w:val="24"/>
        </w:rPr>
        <w:t xml:space="preserve"> </w:t>
      </w:r>
      <w:r w:rsidR="00713A36" w:rsidRPr="006A3F97">
        <w:rPr>
          <w:sz w:val="24"/>
        </w:rPr>
        <w:t>national</w:t>
      </w:r>
      <w:r w:rsidR="00713A36" w:rsidRPr="006A3F97">
        <w:rPr>
          <w:spacing w:val="-6"/>
          <w:sz w:val="24"/>
        </w:rPr>
        <w:t xml:space="preserve"> </w:t>
      </w:r>
      <w:r w:rsidR="00713A36" w:rsidRPr="006A3F97">
        <w:rPr>
          <w:sz w:val="24"/>
        </w:rPr>
        <w:t>system</w:t>
      </w:r>
      <w:r w:rsidR="00713A36" w:rsidRPr="006A3F97">
        <w:rPr>
          <w:spacing w:val="-6"/>
          <w:sz w:val="24"/>
        </w:rPr>
        <w:t xml:space="preserve"> </w:t>
      </w:r>
      <w:r w:rsidR="00713A36" w:rsidRPr="006A3F97">
        <w:rPr>
          <w:sz w:val="24"/>
        </w:rPr>
        <w:t>is</w:t>
      </w:r>
      <w:r w:rsidR="00713A36" w:rsidRPr="006A3F97">
        <w:rPr>
          <w:spacing w:val="-7"/>
          <w:sz w:val="24"/>
        </w:rPr>
        <w:t xml:space="preserve"> </w:t>
      </w:r>
      <w:r w:rsidR="00713A36" w:rsidRPr="006A3F97">
        <w:rPr>
          <w:sz w:val="24"/>
        </w:rPr>
        <w:t>explained,</w:t>
      </w:r>
      <w:r w:rsidR="00713A36" w:rsidRPr="006A3F97">
        <w:rPr>
          <w:spacing w:val="-7"/>
          <w:sz w:val="24"/>
        </w:rPr>
        <w:t xml:space="preserve"> </w:t>
      </w:r>
      <w:r w:rsidR="00713A36" w:rsidRPr="006A3F97">
        <w:rPr>
          <w:sz w:val="24"/>
        </w:rPr>
        <w:t>including</w:t>
      </w:r>
      <w:r w:rsidR="00713A36" w:rsidRPr="006A3F97">
        <w:rPr>
          <w:spacing w:val="-7"/>
          <w:sz w:val="24"/>
        </w:rPr>
        <w:t xml:space="preserve"> </w:t>
      </w:r>
      <w:r w:rsidR="00713A36" w:rsidRPr="006A3F97">
        <w:rPr>
          <w:sz w:val="24"/>
        </w:rPr>
        <w:t>access pathways for all learners</w:t>
      </w:r>
    </w:p>
    <w:p w14:paraId="7875CB0D" w14:textId="77777777" w:rsidR="00836A74" w:rsidRPr="006A3F97" w:rsidRDefault="007E11C2" w:rsidP="006A3F97">
      <w:pPr>
        <w:tabs>
          <w:tab w:val="left" w:pos="1080"/>
        </w:tabs>
        <w:spacing w:line="273" w:lineRule="auto"/>
        <w:ind w:left="720" w:right="1980"/>
        <w:rPr>
          <w:sz w:val="24"/>
        </w:rPr>
      </w:pPr>
      <w:sdt>
        <w:sdtPr>
          <w:rPr>
            <w:sz w:val="24"/>
          </w:rPr>
          <w:id w:val="2113013389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015228">
            <w:rPr>
              <w:rFonts w:ascii="MS Gothic" w:eastAsia="MS Gothic" w:hAnsi="MS Gothic" w:hint="eastAsia"/>
              <w:sz w:val="24"/>
            </w:rPr>
            <w:t>☒</w:t>
          </w:r>
        </w:sdtContent>
      </w:sdt>
      <w:r w:rsidR="00713A36" w:rsidRPr="006A3F97">
        <w:rPr>
          <w:sz w:val="24"/>
        </w:rPr>
        <w:t>Permeability</w:t>
      </w:r>
      <w:r w:rsidR="00713A36" w:rsidRPr="006A3F97">
        <w:rPr>
          <w:spacing w:val="-11"/>
          <w:sz w:val="24"/>
        </w:rPr>
        <w:t xml:space="preserve"> </w:t>
      </w:r>
      <w:r w:rsidR="00713A36" w:rsidRPr="006A3F97">
        <w:rPr>
          <w:sz w:val="24"/>
        </w:rPr>
        <w:t>between</w:t>
      </w:r>
      <w:r w:rsidR="00713A36" w:rsidRPr="006A3F97">
        <w:rPr>
          <w:spacing w:val="-12"/>
          <w:sz w:val="24"/>
        </w:rPr>
        <w:t xml:space="preserve"> </w:t>
      </w:r>
      <w:r w:rsidR="00713A36" w:rsidRPr="006A3F97">
        <w:rPr>
          <w:sz w:val="24"/>
        </w:rPr>
        <w:t>education</w:t>
      </w:r>
      <w:r w:rsidR="00713A36" w:rsidRPr="006A3F97">
        <w:rPr>
          <w:spacing w:val="-11"/>
          <w:sz w:val="24"/>
        </w:rPr>
        <w:t xml:space="preserve"> </w:t>
      </w:r>
      <w:r w:rsidR="00713A36" w:rsidRPr="006A3F97">
        <w:rPr>
          <w:sz w:val="24"/>
        </w:rPr>
        <w:t>and</w:t>
      </w:r>
      <w:r w:rsidR="00713A36" w:rsidRPr="006A3F97">
        <w:rPr>
          <w:spacing w:val="-12"/>
          <w:sz w:val="24"/>
        </w:rPr>
        <w:t xml:space="preserve"> </w:t>
      </w:r>
      <w:r w:rsidR="00713A36" w:rsidRPr="006A3F97">
        <w:rPr>
          <w:sz w:val="24"/>
        </w:rPr>
        <w:t>training</w:t>
      </w:r>
      <w:r w:rsidR="00713A36" w:rsidRPr="006A3F97">
        <w:rPr>
          <w:spacing w:val="-11"/>
          <w:sz w:val="24"/>
        </w:rPr>
        <w:t xml:space="preserve"> </w:t>
      </w:r>
      <w:r w:rsidR="00713A36" w:rsidRPr="006A3F97">
        <w:rPr>
          <w:sz w:val="24"/>
        </w:rPr>
        <w:t>sub-systems</w:t>
      </w:r>
      <w:r w:rsidR="00713A36" w:rsidRPr="006A3F97">
        <w:rPr>
          <w:spacing w:val="-10"/>
          <w:sz w:val="24"/>
        </w:rPr>
        <w:t xml:space="preserve"> </w:t>
      </w:r>
      <w:r w:rsidR="00713A36" w:rsidRPr="006A3F97">
        <w:rPr>
          <w:sz w:val="24"/>
        </w:rPr>
        <w:t>(e.g.,</w:t>
      </w:r>
      <w:r w:rsidR="00713A36" w:rsidRPr="006A3F97">
        <w:rPr>
          <w:spacing w:val="-11"/>
          <w:sz w:val="24"/>
        </w:rPr>
        <w:t xml:space="preserve"> </w:t>
      </w:r>
      <w:r w:rsidR="00713A36" w:rsidRPr="006A3F97">
        <w:rPr>
          <w:sz w:val="24"/>
        </w:rPr>
        <w:t>general, vocational/technical, higher education) is described</w:t>
      </w:r>
    </w:p>
    <w:p w14:paraId="59FBB4D9" w14:textId="77777777" w:rsidR="00836A74" w:rsidRPr="006A3F97" w:rsidRDefault="007E11C2" w:rsidP="006A3F97">
      <w:pPr>
        <w:tabs>
          <w:tab w:val="left" w:pos="1079"/>
        </w:tabs>
        <w:ind w:left="720"/>
        <w:rPr>
          <w:sz w:val="24"/>
        </w:rPr>
      </w:pPr>
      <w:sdt>
        <w:sdtPr>
          <w:rPr>
            <w:sz w:val="24"/>
          </w:rPr>
          <w:id w:val="-1839685525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015228">
            <w:rPr>
              <w:rFonts w:ascii="MS Gothic" w:eastAsia="MS Gothic" w:hAnsi="MS Gothic" w:hint="eastAsia"/>
              <w:sz w:val="24"/>
            </w:rPr>
            <w:t>☒</w:t>
          </w:r>
        </w:sdtContent>
      </w:sdt>
      <w:r w:rsidR="00713A36" w:rsidRPr="006A3F97">
        <w:rPr>
          <w:sz w:val="24"/>
        </w:rPr>
        <w:t>Arrangements</w:t>
      </w:r>
      <w:r w:rsidR="00713A36" w:rsidRPr="006A3F97">
        <w:rPr>
          <w:spacing w:val="-7"/>
          <w:sz w:val="24"/>
        </w:rPr>
        <w:t xml:space="preserve"> </w:t>
      </w:r>
      <w:r w:rsidR="00713A36" w:rsidRPr="006A3F97">
        <w:rPr>
          <w:sz w:val="24"/>
        </w:rPr>
        <w:t>for</w:t>
      </w:r>
      <w:r w:rsidR="00713A36" w:rsidRPr="006A3F97">
        <w:rPr>
          <w:spacing w:val="-6"/>
          <w:sz w:val="24"/>
        </w:rPr>
        <w:t xml:space="preserve"> </w:t>
      </w:r>
      <w:r w:rsidR="00713A36" w:rsidRPr="006A3F97">
        <w:rPr>
          <w:sz w:val="24"/>
        </w:rPr>
        <w:t>the</w:t>
      </w:r>
      <w:r w:rsidR="00713A36" w:rsidRPr="006A3F97">
        <w:rPr>
          <w:spacing w:val="-7"/>
          <w:sz w:val="24"/>
        </w:rPr>
        <w:t xml:space="preserve"> </w:t>
      </w:r>
      <w:r w:rsidR="00713A36" w:rsidRPr="006A3F97">
        <w:rPr>
          <w:sz w:val="24"/>
        </w:rPr>
        <w:t>validation</w:t>
      </w:r>
      <w:r w:rsidR="00713A36" w:rsidRPr="006A3F97">
        <w:rPr>
          <w:spacing w:val="-5"/>
          <w:sz w:val="24"/>
        </w:rPr>
        <w:t xml:space="preserve"> </w:t>
      </w:r>
      <w:r w:rsidR="00713A36" w:rsidRPr="006A3F97">
        <w:rPr>
          <w:sz w:val="24"/>
        </w:rPr>
        <w:t>of</w:t>
      </w:r>
      <w:r w:rsidR="00713A36" w:rsidRPr="006A3F97">
        <w:rPr>
          <w:spacing w:val="-8"/>
          <w:sz w:val="24"/>
        </w:rPr>
        <w:t xml:space="preserve"> </w:t>
      </w:r>
      <w:r w:rsidR="00713A36" w:rsidRPr="006A3F97">
        <w:rPr>
          <w:sz w:val="24"/>
        </w:rPr>
        <w:t>non-formal</w:t>
      </w:r>
      <w:r w:rsidR="00713A36" w:rsidRPr="006A3F97">
        <w:rPr>
          <w:spacing w:val="-5"/>
          <w:sz w:val="24"/>
        </w:rPr>
        <w:t xml:space="preserve"> </w:t>
      </w:r>
      <w:r w:rsidR="00713A36" w:rsidRPr="006A3F97">
        <w:rPr>
          <w:sz w:val="24"/>
        </w:rPr>
        <w:t>and</w:t>
      </w:r>
      <w:r w:rsidR="00713A36" w:rsidRPr="006A3F97">
        <w:rPr>
          <w:spacing w:val="-6"/>
          <w:sz w:val="24"/>
        </w:rPr>
        <w:t xml:space="preserve"> </w:t>
      </w:r>
      <w:r w:rsidR="00713A36" w:rsidRPr="006A3F97">
        <w:rPr>
          <w:sz w:val="24"/>
        </w:rPr>
        <w:t>informal</w:t>
      </w:r>
      <w:r w:rsidR="00713A36" w:rsidRPr="006A3F97">
        <w:rPr>
          <w:spacing w:val="-8"/>
          <w:sz w:val="24"/>
        </w:rPr>
        <w:t xml:space="preserve"> </w:t>
      </w:r>
      <w:r w:rsidR="00713A36" w:rsidRPr="006A3F97">
        <w:rPr>
          <w:sz w:val="24"/>
        </w:rPr>
        <w:t>learning</w:t>
      </w:r>
      <w:r w:rsidR="00713A36" w:rsidRPr="006A3F97">
        <w:rPr>
          <w:spacing w:val="-7"/>
          <w:sz w:val="24"/>
        </w:rPr>
        <w:t xml:space="preserve"> </w:t>
      </w:r>
      <w:r w:rsidR="00713A36" w:rsidRPr="006A3F97">
        <w:rPr>
          <w:sz w:val="24"/>
        </w:rPr>
        <w:t>(RPL)</w:t>
      </w:r>
      <w:r w:rsidR="00713A36" w:rsidRPr="006A3F97">
        <w:rPr>
          <w:spacing w:val="-8"/>
          <w:sz w:val="24"/>
        </w:rPr>
        <w:t xml:space="preserve"> </w:t>
      </w:r>
      <w:r w:rsidR="00713A36" w:rsidRPr="006A3F97">
        <w:rPr>
          <w:sz w:val="24"/>
        </w:rPr>
        <w:t>are</w:t>
      </w:r>
      <w:r w:rsidR="00713A36" w:rsidRPr="006A3F97">
        <w:rPr>
          <w:spacing w:val="-8"/>
          <w:sz w:val="24"/>
        </w:rPr>
        <w:t xml:space="preserve"> </w:t>
      </w:r>
      <w:r w:rsidR="00713A36" w:rsidRPr="006A3F97">
        <w:rPr>
          <w:spacing w:val="-2"/>
          <w:sz w:val="24"/>
        </w:rPr>
        <w:t>explained</w:t>
      </w:r>
    </w:p>
    <w:p w14:paraId="2855BDE1" w14:textId="77777777" w:rsidR="00836A74" w:rsidRPr="006A3F97" w:rsidRDefault="007E11C2" w:rsidP="006A3F97">
      <w:pPr>
        <w:tabs>
          <w:tab w:val="left" w:pos="1080"/>
        </w:tabs>
        <w:spacing w:before="207" w:line="273" w:lineRule="auto"/>
        <w:ind w:left="720" w:right="728"/>
        <w:rPr>
          <w:sz w:val="24"/>
        </w:rPr>
      </w:pPr>
      <w:sdt>
        <w:sdtPr>
          <w:rPr>
            <w:sz w:val="24"/>
          </w:rPr>
          <w:id w:val="-1698918216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015228">
            <w:rPr>
              <w:rFonts w:ascii="MS Gothic" w:eastAsia="MS Gothic" w:hAnsi="MS Gothic" w:hint="eastAsia"/>
              <w:sz w:val="24"/>
            </w:rPr>
            <w:t>☒</w:t>
          </w:r>
        </w:sdtContent>
      </w:sdt>
      <w:r w:rsidR="00713A36" w:rsidRPr="006A3F97">
        <w:rPr>
          <w:sz w:val="24"/>
        </w:rPr>
        <w:t>The</w:t>
      </w:r>
      <w:r w:rsidR="00713A36" w:rsidRPr="006A3F97">
        <w:rPr>
          <w:spacing w:val="-12"/>
          <w:sz w:val="24"/>
        </w:rPr>
        <w:t xml:space="preserve"> </w:t>
      </w:r>
      <w:r w:rsidR="00713A36" w:rsidRPr="006A3F97">
        <w:rPr>
          <w:sz w:val="24"/>
        </w:rPr>
        <w:t>relationship</w:t>
      </w:r>
      <w:r w:rsidR="00713A36" w:rsidRPr="006A3F97">
        <w:rPr>
          <w:spacing w:val="-12"/>
          <w:sz w:val="24"/>
        </w:rPr>
        <w:t xml:space="preserve"> </w:t>
      </w:r>
      <w:r w:rsidR="00713A36" w:rsidRPr="006A3F97">
        <w:rPr>
          <w:sz w:val="24"/>
        </w:rPr>
        <w:t>between</w:t>
      </w:r>
      <w:r w:rsidR="00713A36" w:rsidRPr="006A3F97">
        <w:rPr>
          <w:spacing w:val="-10"/>
          <w:sz w:val="24"/>
        </w:rPr>
        <w:t xml:space="preserve"> </w:t>
      </w:r>
      <w:r w:rsidR="00713A36" w:rsidRPr="006A3F97">
        <w:rPr>
          <w:sz w:val="24"/>
        </w:rPr>
        <w:t>validation/RPL,</w:t>
      </w:r>
      <w:r w:rsidR="00713A36" w:rsidRPr="006A3F97">
        <w:rPr>
          <w:spacing w:val="-13"/>
          <w:sz w:val="24"/>
        </w:rPr>
        <w:t xml:space="preserve"> </w:t>
      </w:r>
      <w:r w:rsidR="00713A36" w:rsidRPr="006A3F97">
        <w:rPr>
          <w:sz w:val="24"/>
        </w:rPr>
        <w:t>credit</w:t>
      </w:r>
      <w:r w:rsidR="00713A36" w:rsidRPr="006A3F97">
        <w:rPr>
          <w:spacing w:val="-12"/>
          <w:sz w:val="24"/>
        </w:rPr>
        <w:t xml:space="preserve"> </w:t>
      </w:r>
      <w:r w:rsidR="00713A36" w:rsidRPr="006A3F97">
        <w:rPr>
          <w:sz w:val="24"/>
        </w:rPr>
        <w:t>accumulation</w:t>
      </w:r>
      <w:r w:rsidR="00713A36" w:rsidRPr="006A3F97">
        <w:rPr>
          <w:spacing w:val="-10"/>
          <w:sz w:val="24"/>
        </w:rPr>
        <w:t xml:space="preserve"> </w:t>
      </w:r>
      <w:r w:rsidR="00713A36" w:rsidRPr="006A3F97">
        <w:rPr>
          <w:sz w:val="24"/>
        </w:rPr>
        <w:t>and</w:t>
      </w:r>
      <w:r w:rsidR="00713A36" w:rsidRPr="006A3F97">
        <w:rPr>
          <w:spacing w:val="-10"/>
          <w:sz w:val="24"/>
        </w:rPr>
        <w:t xml:space="preserve"> </w:t>
      </w:r>
      <w:r w:rsidR="00713A36" w:rsidRPr="006A3F97">
        <w:rPr>
          <w:sz w:val="24"/>
        </w:rPr>
        <w:t>transfer</w:t>
      </w:r>
      <w:r w:rsidR="00713A36" w:rsidRPr="006A3F97">
        <w:rPr>
          <w:spacing w:val="-12"/>
          <w:sz w:val="24"/>
        </w:rPr>
        <w:t xml:space="preserve"> </w:t>
      </w:r>
      <w:r w:rsidR="00713A36" w:rsidRPr="006A3F97">
        <w:rPr>
          <w:sz w:val="24"/>
        </w:rPr>
        <w:t>(CAT),</w:t>
      </w:r>
      <w:r w:rsidR="00713A36" w:rsidRPr="006A3F97">
        <w:rPr>
          <w:spacing w:val="-11"/>
          <w:sz w:val="24"/>
        </w:rPr>
        <w:t xml:space="preserve"> </w:t>
      </w:r>
      <w:r w:rsidR="00713A36" w:rsidRPr="006A3F97">
        <w:rPr>
          <w:sz w:val="24"/>
        </w:rPr>
        <w:t>and the NQF is clarified</w:t>
      </w:r>
    </w:p>
    <w:p w14:paraId="7C621A6E" w14:textId="77777777" w:rsidR="00836A74" w:rsidRDefault="00836A74">
      <w:pPr>
        <w:pStyle w:val="BodyText"/>
        <w:ind w:left="0" w:firstLine="0"/>
        <w:rPr>
          <w:sz w:val="20"/>
        </w:rPr>
      </w:pPr>
    </w:p>
    <w:p w14:paraId="5A9CE8EB" w14:textId="77777777" w:rsidR="00836A74" w:rsidRDefault="00713A36">
      <w:pPr>
        <w:pStyle w:val="BodyText"/>
        <w:spacing w:before="152"/>
        <w:ind w:left="0" w:firstLine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370AF0B3" wp14:editId="39C0C2F1">
                <wp:simplePos x="0" y="0"/>
                <wp:positionH relativeFrom="page">
                  <wp:posOffset>913942</wp:posOffset>
                </wp:positionH>
                <wp:positionV relativeFrom="paragraph">
                  <wp:posOffset>268404</wp:posOffset>
                </wp:positionV>
                <wp:extent cx="5944870" cy="1093470"/>
                <wp:effectExtent l="0" t="0" r="0" b="0"/>
                <wp:wrapTopAndBottom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44870" cy="1093470"/>
                        </a:xfrm>
                        <a:prstGeom prst="rect">
                          <a:avLst/>
                        </a:prstGeom>
                        <a:solidFill>
                          <a:srgbClr val="D5E3EF"/>
                        </a:solidFill>
                        <a:ln w="1524">
                          <a:solidFill>
                            <a:srgbClr val="AAAAAA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4411D13" w14:textId="77777777" w:rsidR="00713A36" w:rsidRDefault="00713A36">
                            <w:pPr>
                              <w:spacing w:before="101" w:line="278" w:lineRule="auto"/>
                              <w:ind w:left="160" w:right="212"/>
                              <w:rPr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CRITERION</w:t>
                            </w:r>
                            <w:r>
                              <w:rPr>
                                <w:b/>
                                <w:color w:val="000000"/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3:</w:t>
                            </w:r>
                            <w:r>
                              <w:rPr>
                                <w:b/>
                                <w:color w:val="000000"/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There</w:t>
                            </w:r>
                            <w:r>
                              <w:rPr>
                                <w:b/>
                                <w:color w:val="000000"/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are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transparent</w:t>
                            </w:r>
                            <w:r>
                              <w:rPr>
                                <w:b/>
                                <w:color w:val="000000"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processes</w:t>
                            </w:r>
                            <w:r>
                              <w:rPr>
                                <w:b/>
                                <w:color w:val="000000"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and</w:t>
                            </w:r>
                            <w:r>
                              <w:rPr>
                                <w:b/>
                                <w:color w:val="000000"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procedures</w:t>
                            </w:r>
                            <w:r>
                              <w:rPr>
                                <w:b/>
                                <w:color w:val="000000"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for</w:t>
                            </w:r>
                            <w:r>
                              <w:rPr>
                                <w:b/>
                                <w:color w:val="000000"/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including</w:t>
                            </w:r>
                            <w:r>
                              <w:rPr>
                                <w:b/>
                                <w:color w:val="000000"/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 xml:space="preserve">qualifications in the NQF or for describing the place of qualifications in the NQS and information on qualifications is accessible, trustworthy, and verifiable in a national register(s) of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4"/>
                              </w:rPr>
                              <w:t>qualifications.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0AF0B3" id="Textbox 3" o:spid="_x0000_s1028" type="#_x0000_t202" style="position:absolute;margin-left:71.95pt;margin-top:21.15pt;width:468.1pt;height:86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wW11AEAALoDAAAOAAAAZHJzL2Uyb0RvYy54bWysU9tu2zAMfR+wfxD0vthJk6014hRd0wwD&#10;im1Auw9QZDkWJouaqMTO34+SnWSX7mWYH2RSpA95Dunlbd8adlAeNdiSTyc5Z8pKqLTdlfzr8+bN&#10;NWcYhK2EAatKflTIb1evXy07V6gZNGAq5RmBWCw6V/ImBFdkGcpGtQIn4JSlYA2+FYFcv8sqLzpC&#10;b002y/O3WQe+ch6kQqTb9RDkq4Rf10qGz3WNKjBTcuotpNOncxvPbLUUxc4L12g5tiH+oYtWaEtF&#10;z1BrEQTbe/0HVKulB4Q6TCS0GdS1lipxIDbT/Dc2T41wKnEhcdCdZcL/Bys/HZ7cF89C/x56GmAi&#10;ge4R5DckbbLOYTHmRE2xQMqORPvat/FNFBh9SNoez3qqPjBJl4ub+fz6HYUkxab5zdWcnIh6+dx5&#10;DB8UtCwaJfc0sNSCODxiGFJPKbEagtHVRhuTHL/b3hvPDoKGu148XD1sRvRf0oxlHZVfzOYDub9C&#10;3KXnJYjYwlpgM5RK6GOasaNIgy5RodBve6arks9iTrzZQnUkjTtas5Lj973wijPz0dIc406eDH8y&#10;tifDB3MPaXMjXwt3+wC1TrpccMcGaEGSsuMyxw382U9Zl19u9QMAAP//AwBQSwMEFAAGAAgAAAAh&#10;ACj0BQ3fAAAACwEAAA8AAABkcnMvZG93bnJldi54bWxMj7FOwzAQhnck3sE6JDZqJw2ohDgVBSHE&#10;wEDJwOjEJolqn63YacPbc51g/HXf/fddtV2cZUczxdGjhGwlgBnsvB6xl9B8vtxsgMWkUCvr0Uj4&#10;MRG29eVFpUrtT/hhjvvUMyrBWCoJQ0qh5Dx2g3EqrnwwSLNvPzmVKE4915M6UbmzPBfijjs1Il0Y&#10;VDBPg+kO+9mRRvNu3w7PegypyZqvdofzLrxKeX21PD4AS2ZJfzCc9WkHanJq/Yw6Mku5WN8TKqHI&#10;18DOgNiIDFgrIc+KW+B1xf//UP8CAAD//wMAUEsBAi0AFAAGAAgAAAAhALaDOJL+AAAA4QEAABMA&#10;AAAAAAAAAAAAAAAAAAAAAFtDb250ZW50X1R5cGVzXS54bWxQSwECLQAUAAYACAAAACEAOP0h/9YA&#10;AACUAQAACwAAAAAAAAAAAAAAAAAvAQAAX3JlbHMvLnJlbHNQSwECLQAUAAYACAAAACEAZmcFtdQB&#10;AAC6AwAADgAAAAAAAAAAAAAAAAAuAgAAZHJzL2Uyb0RvYy54bWxQSwECLQAUAAYACAAAACEAKPQF&#10;Dd8AAAALAQAADwAAAAAAAAAAAAAAAAAuBAAAZHJzL2Rvd25yZXYueG1sUEsFBgAAAAAEAAQA8wAA&#10;ADoFAAAAAA==&#10;" fillcolor="#d5e3ef" strokecolor="#aaa" strokeweight=".12pt">
                <v:path arrowok="t"/>
                <v:textbox inset="0,0,0,0">
                  <w:txbxContent>
                    <w:p w14:paraId="34411D13" w14:textId="77777777" w:rsidR="00713A36" w:rsidRDefault="00713A36">
                      <w:pPr>
                        <w:spacing w:before="101" w:line="278" w:lineRule="auto"/>
                        <w:ind w:left="160" w:right="212"/>
                        <w:rPr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b/>
                          <w:color w:val="000000"/>
                          <w:sz w:val="24"/>
                        </w:rPr>
                        <w:t>CRITERION</w:t>
                      </w:r>
                      <w:r>
                        <w:rPr>
                          <w:b/>
                          <w:color w:val="000000"/>
                          <w:spacing w:val="-9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3:</w:t>
                      </w:r>
                      <w:r>
                        <w:rPr>
                          <w:b/>
                          <w:color w:val="000000"/>
                          <w:spacing w:val="-9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There</w:t>
                      </w:r>
                      <w:r>
                        <w:rPr>
                          <w:b/>
                          <w:color w:val="000000"/>
                          <w:spacing w:val="-9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are</w:t>
                      </w:r>
                      <w:r>
                        <w:rPr>
                          <w:b/>
                          <w:color w:val="000000"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transparent</w:t>
                      </w:r>
                      <w:r>
                        <w:rPr>
                          <w:b/>
                          <w:color w:val="000000"/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processes</w:t>
                      </w:r>
                      <w:r>
                        <w:rPr>
                          <w:b/>
                          <w:color w:val="000000"/>
                          <w:spacing w:val="-8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and</w:t>
                      </w:r>
                      <w:r>
                        <w:rPr>
                          <w:b/>
                          <w:color w:val="000000"/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procedures</w:t>
                      </w:r>
                      <w:r>
                        <w:rPr>
                          <w:b/>
                          <w:color w:val="000000"/>
                          <w:spacing w:val="-8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for</w:t>
                      </w:r>
                      <w:r>
                        <w:rPr>
                          <w:b/>
                          <w:color w:val="000000"/>
                          <w:spacing w:val="-9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including</w:t>
                      </w:r>
                      <w:r>
                        <w:rPr>
                          <w:b/>
                          <w:color w:val="000000"/>
                          <w:spacing w:val="-9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 xml:space="preserve">qualifications in the NQF or for describing the place of qualifications in the NQS and information on qualifications is accessible, trustworthy, and verifiable in a national register(s) of </w:t>
                      </w:r>
                      <w:r>
                        <w:rPr>
                          <w:b/>
                          <w:color w:val="000000"/>
                          <w:spacing w:val="-2"/>
                          <w:sz w:val="24"/>
                        </w:rPr>
                        <w:t>qualifications.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0A05C0F" w14:textId="77777777" w:rsidR="00836A74" w:rsidRPr="006A3F97" w:rsidRDefault="007E11C2" w:rsidP="006A3F97">
      <w:pPr>
        <w:tabs>
          <w:tab w:val="left" w:pos="1080"/>
        </w:tabs>
        <w:spacing w:before="1" w:line="273" w:lineRule="auto"/>
        <w:ind w:left="720" w:right="656"/>
        <w:rPr>
          <w:sz w:val="24"/>
        </w:rPr>
      </w:pPr>
      <w:sdt>
        <w:sdtPr>
          <w:rPr>
            <w:sz w:val="24"/>
          </w:rPr>
          <w:id w:val="345449207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015228">
            <w:rPr>
              <w:rFonts w:ascii="MS Gothic" w:eastAsia="MS Gothic" w:hAnsi="MS Gothic" w:hint="eastAsia"/>
              <w:sz w:val="24"/>
            </w:rPr>
            <w:t>☒</w:t>
          </w:r>
        </w:sdtContent>
      </w:sdt>
      <w:r w:rsidR="00713A36" w:rsidRPr="006A3F97">
        <w:rPr>
          <w:sz w:val="24"/>
        </w:rPr>
        <w:t>Procedures</w:t>
      </w:r>
      <w:r w:rsidR="00713A36" w:rsidRPr="006A3F97">
        <w:rPr>
          <w:spacing w:val="-6"/>
          <w:sz w:val="24"/>
        </w:rPr>
        <w:t xml:space="preserve"> </w:t>
      </w:r>
      <w:r w:rsidR="00713A36" w:rsidRPr="006A3F97">
        <w:rPr>
          <w:sz w:val="24"/>
        </w:rPr>
        <w:t>for</w:t>
      </w:r>
      <w:r w:rsidR="00713A36" w:rsidRPr="006A3F97">
        <w:rPr>
          <w:spacing w:val="-7"/>
          <w:sz w:val="24"/>
        </w:rPr>
        <w:t xml:space="preserve"> </w:t>
      </w:r>
      <w:r w:rsidR="00713A36" w:rsidRPr="006A3F97">
        <w:rPr>
          <w:sz w:val="24"/>
        </w:rPr>
        <w:t>the</w:t>
      </w:r>
      <w:r w:rsidR="00713A36" w:rsidRPr="006A3F97">
        <w:rPr>
          <w:spacing w:val="-5"/>
          <w:sz w:val="24"/>
        </w:rPr>
        <w:t xml:space="preserve"> </w:t>
      </w:r>
      <w:r w:rsidR="00713A36" w:rsidRPr="006A3F97">
        <w:rPr>
          <w:sz w:val="24"/>
        </w:rPr>
        <w:t>inclusion</w:t>
      </w:r>
      <w:r w:rsidR="00713A36" w:rsidRPr="006A3F97">
        <w:rPr>
          <w:spacing w:val="-4"/>
          <w:sz w:val="24"/>
        </w:rPr>
        <w:t xml:space="preserve"> </w:t>
      </w:r>
      <w:r w:rsidR="00713A36" w:rsidRPr="006A3F97">
        <w:rPr>
          <w:sz w:val="24"/>
        </w:rPr>
        <w:t>of</w:t>
      </w:r>
      <w:r w:rsidR="00713A36" w:rsidRPr="006A3F97">
        <w:rPr>
          <w:spacing w:val="-7"/>
          <w:sz w:val="24"/>
        </w:rPr>
        <w:t xml:space="preserve"> </w:t>
      </w:r>
      <w:r w:rsidR="00713A36" w:rsidRPr="006A3F97">
        <w:rPr>
          <w:sz w:val="24"/>
        </w:rPr>
        <w:t>qualifications</w:t>
      </w:r>
      <w:r w:rsidR="00713A36" w:rsidRPr="006A3F97">
        <w:rPr>
          <w:spacing w:val="-6"/>
          <w:sz w:val="24"/>
        </w:rPr>
        <w:t xml:space="preserve"> </w:t>
      </w:r>
      <w:r w:rsidR="00713A36" w:rsidRPr="006A3F97">
        <w:rPr>
          <w:sz w:val="24"/>
        </w:rPr>
        <w:t>in</w:t>
      </w:r>
      <w:r w:rsidR="00713A36" w:rsidRPr="006A3F97">
        <w:rPr>
          <w:spacing w:val="-5"/>
          <w:sz w:val="24"/>
        </w:rPr>
        <w:t xml:space="preserve"> </w:t>
      </w:r>
      <w:r w:rsidR="00713A36" w:rsidRPr="006A3F97">
        <w:rPr>
          <w:sz w:val="24"/>
        </w:rPr>
        <w:t>the</w:t>
      </w:r>
      <w:r w:rsidR="00713A36" w:rsidRPr="006A3F97">
        <w:rPr>
          <w:spacing w:val="-5"/>
          <w:sz w:val="24"/>
        </w:rPr>
        <w:t xml:space="preserve"> </w:t>
      </w:r>
      <w:r w:rsidR="00713A36" w:rsidRPr="006A3F97">
        <w:rPr>
          <w:sz w:val="24"/>
        </w:rPr>
        <w:t>NQF</w:t>
      </w:r>
      <w:r w:rsidR="00713A36" w:rsidRPr="006A3F97">
        <w:rPr>
          <w:spacing w:val="-7"/>
          <w:sz w:val="24"/>
        </w:rPr>
        <w:t xml:space="preserve"> </w:t>
      </w:r>
      <w:r w:rsidR="00713A36" w:rsidRPr="006A3F97">
        <w:rPr>
          <w:sz w:val="24"/>
        </w:rPr>
        <w:t>are</w:t>
      </w:r>
      <w:r w:rsidR="00713A36" w:rsidRPr="006A3F97">
        <w:rPr>
          <w:spacing w:val="-5"/>
          <w:sz w:val="24"/>
        </w:rPr>
        <w:t xml:space="preserve"> </w:t>
      </w:r>
      <w:r w:rsidR="00713A36" w:rsidRPr="006A3F97">
        <w:rPr>
          <w:sz w:val="24"/>
        </w:rPr>
        <w:t>clearly</w:t>
      </w:r>
      <w:r w:rsidR="00713A36" w:rsidRPr="006A3F97">
        <w:rPr>
          <w:spacing w:val="-6"/>
          <w:sz w:val="24"/>
        </w:rPr>
        <w:t xml:space="preserve"> </w:t>
      </w:r>
      <w:r w:rsidR="00713A36" w:rsidRPr="006A3F97">
        <w:rPr>
          <w:sz w:val="24"/>
        </w:rPr>
        <w:t>described</w:t>
      </w:r>
      <w:r w:rsidR="00713A36" w:rsidRPr="006A3F97">
        <w:rPr>
          <w:spacing w:val="-4"/>
          <w:sz w:val="24"/>
        </w:rPr>
        <w:t xml:space="preserve"> </w:t>
      </w:r>
      <w:r w:rsidR="00713A36" w:rsidRPr="006A3F97">
        <w:rPr>
          <w:sz w:val="24"/>
        </w:rPr>
        <w:t>for</w:t>
      </w:r>
      <w:r w:rsidR="00713A36" w:rsidRPr="006A3F97">
        <w:rPr>
          <w:spacing w:val="-7"/>
          <w:sz w:val="24"/>
        </w:rPr>
        <w:t xml:space="preserve"> </w:t>
      </w:r>
      <w:r w:rsidR="00713A36" w:rsidRPr="006A3F97">
        <w:rPr>
          <w:sz w:val="24"/>
        </w:rPr>
        <w:t>each education and training sub-system</w:t>
      </w:r>
    </w:p>
    <w:p w14:paraId="32F87960" w14:textId="77777777" w:rsidR="00836A74" w:rsidRPr="006A3F97" w:rsidRDefault="007E11C2" w:rsidP="006A3F97">
      <w:pPr>
        <w:tabs>
          <w:tab w:val="left" w:pos="1079"/>
        </w:tabs>
        <w:ind w:left="720"/>
        <w:rPr>
          <w:sz w:val="24"/>
        </w:rPr>
      </w:pPr>
      <w:sdt>
        <w:sdtPr>
          <w:rPr>
            <w:sz w:val="24"/>
          </w:rPr>
          <w:id w:val="-1323420042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666529">
            <w:rPr>
              <w:rFonts w:ascii="MS Gothic" w:eastAsia="MS Gothic" w:hAnsi="MS Gothic" w:hint="eastAsia"/>
              <w:sz w:val="24"/>
            </w:rPr>
            <w:t>☒</w:t>
          </w:r>
        </w:sdtContent>
      </w:sdt>
      <w:r w:rsidR="00713A36" w:rsidRPr="006A3F97">
        <w:rPr>
          <w:sz w:val="24"/>
        </w:rPr>
        <w:t>Criteria</w:t>
      </w:r>
      <w:r w:rsidR="00713A36" w:rsidRPr="006A3F97">
        <w:rPr>
          <w:spacing w:val="-6"/>
          <w:sz w:val="24"/>
        </w:rPr>
        <w:t xml:space="preserve"> </w:t>
      </w:r>
      <w:r w:rsidR="00713A36" w:rsidRPr="006A3F97">
        <w:rPr>
          <w:sz w:val="24"/>
        </w:rPr>
        <w:t>for</w:t>
      </w:r>
      <w:r w:rsidR="00713A36" w:rsidRPr="006A3F97">
        <w:rPr>
          <w:spacing w:val="-6"/>
          <w:sz w:val="24"/>
        </w:rPr>
        <w:t xml:space="preserve"> </w:t>
      </w:r>
      <w:r w:rsidR="00713A36" w:rsidRPr="006A3F97">
        <w:rPr>
          <w:sz w:val="24"/>
        </w:rPr>
        <w:t>the</w:t>
      </w:r>
      <w:r w:rsidR="00713A36" w:rsidRPr="006A3F97">
        <w:rPr>
          <w:spacing w:val="-5"/>
          <w:sz w:val="24"/>
        </w:rPr>
        <w:t xml:space="preserve"> </w:t>
      </w:r>
      <w:r w:rsidR="00713A36" w:rsidRPr="006A3F97">
        <w:rPr>
          <w:sz w:val="24"/>
        </w:rPr>
        <w:t>allocation</w:t>
      </w:r>
      <w:r w:rsidR="00713A36" w:rsidRPr="006A3F97">
        <w:rPr>
          <w:spacing w:val="-6"/>
          <w:sz w:val="24"/>
        </w:rPr>
        <w:t xml:space="preserve"> </w:t>
      </w:r>
      <w:r w:rsidR="00713A36" w:rsidRPr="006A3F97">
        <w:rPr>
          <w:sz w:val="24"/>
        </w:rPr>
        <w:t>of</w:t>
      </w:r>
      <w:r w:rsidR="00713A36" w:rsidRPr="006A3F97">
        <w:rPr>
          <w:spacing w:val="-7"/>
          <w:sz w:val="24"/>
        </w:rPr>
        <w:t xml:space="preserve"> </w:t>
      </w:r>
      <w:r w:rsidR="00713A36" w:rsidRPr="006A3F97">
        <w:rPr>
          <w:sz w:val="24"/>
        </w:rPr>
        <w:t>qualifications</w:t>
      </w:r>
      <w:r w:rsidR="00713A36" w:rsidRPr="006A3F97">
        <w:rPr>
          <w:spacing w:val="-8"/>
          <w:sz w:val="24"/>
        </w:rPr>
        <w:t xml:space="preserve"> </w:t>
      </w:r>
      <w:r w:rsidR="00713A36" w:rsidRPr="006A3F97">
        <w:rPr>
          <w:sz w:val="24"/>
        </w:rPr>
        <w:t>to</w:t>
      </w:r>
      <w:r w:rsidR="00713A36" w:rsidRPr="006A3F97">
        <w:rPr>
          <w:spacing w:val="-8"/>
          <w:sz w:val="24"/>
        </w:rPr>
        <w:t xml:space="preserve"> </w:t>
      </w:r>
      <w:r w:rsidR="00713A36" w:rsidRPr="006A3F97">
        <w:rPr>
          <w:sz w:val="24"/>
        </w:rPr>
        <w:t>specific</w:t>
      </w:r>
      <w:r w:rsidR="00713A36" w:rsidRPr="006A3F97">
        <w:rPr>
          <w:spacing w:val="-6"/>
          <w:sz w:val="24"/>
        </w:rPr>
        <w:t xml:space="preserve"> </w:t>
      </w:r>
      <w:r w:rsidR="00713A36" w:rsidRPr="006A3F97">
        <w:rPr>
          <w:sz w:val="24"/>
        </w:rPr>
        <w:t>levels</w:t>
      </w:r>
      <w:r w:rsidR="00713A36" w:rsidRPr="006A3F97">
        <w:rPr>
          <w:spacing w:val="-6"/>
          <w:sz w:val="24"/>
        </w:rPr>
        <w:t xml:space="preserve"> </w:t>
      </w:r>
      <w:r w:rsidR="00713A36" w:rsidRPr="006A3F97">
        <w:rPr>
          <w:sz w:val="24"/>
        </w:rPr>
        <w:t>are</w:t>
      </w:r>
      <w:r w:rsidR="00713A36" w:rsidRPr="006A3F97">
        <w:rPr>
          <w:spacing w:val="-5"/>
          <w:sz w:val="24"/>
        </w:rPr>
        <w:t xml:space="preserve"> </w:t>
      </w:r>
      <w:r w:rsidR="00713A36" w:rsidRPr="006A3F97">
        <w:rPr>
          <w:spacing w:val="-2"/>
          <w:sz w:val="24"/>
        </w:rPr>
        <w:t>explained</w:t>
      </w:r>
    </w:p>
    <w:p w14:paraId="01552E1F" w14:textId="77777777" w:rsidR="00836A74" w:rsidRPr="006A3F97" w:rsidRDefault="007E11C2" w:rsidP="006A3F97">
      <w:pPr>
        <w:tabs>
          <w:tab w:val="left" w:pos="1080"/>
        </w:tabs>
        <w:spacing w:before="204" w:line="276" w:lineRule="auto"/>
        <w:ind w:left="720" w:right="661"/>
        <w:rPr>
          <w:sz w:val="24"/>
        </w:rPr>
      </w:pPr>
      <w:sdt>
        <w:sdtPr>
          <w:rPr>
            <w:sz w:val="24"/>
          </w:rPr>
          <w:id w:val="-1403597112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666529">
            <w:rPr>
              <w:rFonts w:ascii="MS Gothic" w:eastAsia="MS Gothic" w:hAnsi="MS Gothic" w:hint="eastAsia"/>
              <w:sz w:val="24"/>
            </w:rPr>
            <w:t>☒</w:t>
          </w:r>
        </w:sdtContent>
      </w:sdt>
      <w:r w:rsidR="00713A36" w:rsidRPr="006A3F97">
        <w:rPr>
          <w:sz w:val="24"/>
        </w:rPr>
        <w:t>Information</w:t>
      </w:r>
      <w:r w:rsidR="00713A36" w:rsidRPr="006A3F97">
        <w:rPr>
          <w:spacing w:val="-7"/>
          <w:sz w:val="24"/>
        </w:rPr>
        <w:t xml:space="preserve"> </w:t>
      </w:r>
      <w:r w:rsidR="00713A36" w:rsidRPr="006A3F97">
        <w:rPr>
          <w:sz w:val="24"/>
        </w:rPr>
        <w:t>is</w:t>
      </w:r>
      <w:r w:rsidR="00713A36" w:rsidRPr="006A3F97">
        <w:rPr>
          <w:spacing w:val="-11"/>
          <w:sz w:val="24"/>
        </w:rPr>
        <w:t xml:space="preserve"> </w:t>
      </w:r>
      <w:r w:rsidR="00713A36" w:rsidRPr="006A3F97">
        <w:rPr>
          <w:sz w:val="24"/>
        </w:rPr>
        <w:t>provided</w:t>
      </w:r>
      <w:r w:rsidR="00713A36" w:rsidRPr="006A3F97">
        <w:rPr>
          <w:spacing w:val="-10"/>
          <w:sz w:val="24"/>
        </w:rPr>
        <w:t xml:space="preserve"> </w:t>
      </w:r>
      <w:r w:rsidR="00713A36" w:rsidRPr="006A3F97">
        <w:rPr>
          <w:sz w:val="24"/>
        </w:rPr>
        <w:t>on</w:t>
      </w:r>
      <w:r w:rsidR="00713A36" w:rsidRPr="006A3F97">
        <w:rPr>
          <w:spacing w:val="-9"/>
          <w:sz w:val="24"/>
        </w:rPr>
        <w:t xml:space="preserve"> </w:t>
      </w:r>
      <w:r w:rsidR="00713A36" w:rsidRPr="006A3F97">
        <w:rPr>
          <w:sz w:val="24"/>
        </w:rPr>
        <w:t>qualifications</w:t>
      </w:r>
      <w:r w:rsidR="00713A36" w:rsidRPr="006A3F97">
        <w:rPr>
          <w:spacing w:val="-9"/>
          <w:sz w:val="24"/>
        </w:rPr>
        <w:t xml:space="preserve"> </w:t>
      </w:r>
      <w:r w:rsidR="00713A36" w:rsidRPr="006A3F97">
        <w:rPr>
          <w:sz w:val="24"/>
        </w:rPr>
        <w:t>outside</w:t>
      </w:r>
      <w:r w:rsidR="00713A36" w:rsidRPr="006A3F97">
        <w:rPr>
          <w:spacing w:val="-10"/>
          <w:sz w:val="24"/>
        </w:rPr>
        <w:t xml:space="preserve"> </w:t>
      </w:r>
      <w:r w:rsidR="00713A36" w:rsidRPr="006A3F97">
        <w:rPr>
          <w:sz w:val="24"/>
        </w:rPr>
        <w:t>the</w:t>
      </w:r>
      <w:r w:rsidR="00713A36" w:rsidRPr="006A3F97">
        <w:rPr>
          <w:spacing w:val="-8"/>
          <w:sz w:val="24"/>
        </w:rPr>
        <w:t xml:space="preserve"> </w:t>
      </w:r>
      <w:r w:rsidR="00713A36" w:rsidRPr="006A3F97">
        <w:rPr>
          <w:sz w:val="24"/>
        </w:rPr>
        <w:t>formal</w:t>
      </w:r>
      <w:r w:rsidR="00713A36" w:rsidRPr="006A3F97">
        <w:rPr>
          <w:spacing w:val="-8"/>
          <w:sz w:val="24"/>
        </w:rPr>
        <w:t xml:space="preserve"> </w:t>
      </w:r>
      <w:r w:rsidR="00713A36" w:rsidRPr="006A3F97">
        <w:rPr>
          <w:sz w:val="24"/>
        </w:rPr>
        <w:t>system</w:t>
      </w:r>
      <w:r w:rsidR="00713A36" w:rsidRPr="006A3F97">
        <w:rPr>
          <w:spacing w:val="-8"/>
          <w:sz w:val="24"/>
        </w:rPr>
        <w:t xml:space="preserve"> </w:t>
      </w:r>
      <w:r w:rsidR="00713A36" w:rsidRPr="006A3F97">
        <w:rPr>
          <w:sz w:val="24"/>
        </w:rPr>
        <w:t>and</w:t>
      </w:r>
      <w:r w:rsidR="00713A36" w:rsidRPr="006A3F97">
        <w:rPr>
          <w:spacing w:val="-8"/>
          <w:sz w:val="24"/>
        </w:rPr>
        <w:t xml:space="preserve"> </w:t>
      </w:r>
      <w:r w:rsidR="00713A36" w:rsidRPr="006A3F97">
        <w:rPr>
          <w:sz w:val="24"/>
        </w:rPr>
        <w:t>whether/how they may be included in the NQF</w:t>
      </w:r>
    </w:p>
    <w:p w14:paraId="3BD7115C" w14:textId="0506A0D9" w:rsidR="00836A74" w:rsidRPr="006A3F97" w:rsidRDefault="007E11C2" w:rsidP="006A3F97">
      <w:pPr>
        <w:tabs>
          <w:tab w:val="left" w:pos="1080"/>
        </w:tabs>
        <w:spacing w:before="164" w:line="273" w:lineRule="auto"/>
        <w:ind w:left="720" w:right="990"/>
        <w:rPr>
          <w:sz w:val="24"/>
        </w:rPr>
      </w:pPr>
      <w:sdt>
        <w:sdtPr>
          <w:rPr>
            <w:sz w:val="24"/>
          </w:rPr>
          <w:id w:val="627592954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0E1D16">
            <w:rPr>
              <w:rFonts w:ascii="MS Gothic" w:eastAsia="MS Gothic" w:hAnsi="MS Gothic" w:hint="eastAsia"/>
              <w:sz w:val="24"/>
            </w:rPr>
            <w:t>☒</w:t>
          </w:r>
        </w:sdtContent>
      </w:sdt>
      <w:r w:rsidR="00713A36" w:rsidRPr="006A3F97">
        <w:rPr>
          <w:sz w:val="24"/>
        </w:rPr>
        <w:t>The</w:t>
      </w:r>
      <w:r w:rsidR="00713A36" w:rsidRPr="006A3F97">
        <w:rPr>
          <w:spacing w:val="-4"/>
          <w:sz w:val="24"/>
        </w:rPr>
        <w:t xml:space="preserve"> </w:t>
      </w:r>
      <w:r w:rsidR="00713A36" w:rsidRPr="006A3F97">
        <w:rPr>
          <w:sz w:val="24"/>
        </w:rPr>
        <w:t>status</w:t>
      </w:r>
      <w:r w:rsidR="00713A36" w:rsidRPr="006A3F97">
        <w:rPr>
          <w:spacing w:val="-7"/>
          <w:sz w:val="24"/>
        </w:rPr>
        <w:t xml:space="preserve"> </w:t>
      </w:r>
      <w:r w:rsidR="00713A36" w:rsidRPr="006A3F97">
        <w:rPr>
          <w:sz w:val="24"/>
        </w:rPr>
        <w:t>of</w:t>
      </w:r>
      <w:r w:rsidR="00713A36" w:rsidRPr="006A3F97">
        <w:rPr>
          <w:spacing w:val="-3"/>
          <w:sz w:val="24"/>
        </w:rPr>
        <w:t xml:space="preserve"> </w:t>
      </w:r>
      <w:r w:rsidR="00713A36" w:rsidRPr="006A3F97">
        <w:rPr>
          <w:sz w:val="24"/>
        </w:rPr>
        <w:t>the</w:t>
      </w:r>
      <w:r w:rsidR="00713A36" w:rsidRPr="006A3F97">
        <w:rPr>
          <w:spacing w:val="-6"/>
          <w:sz w:val="24"/>
        </w:rPr>
        <w:t xml:space="preserve"> </w:t>
      </w:r>
      <w:r w:rsidR="00713A36" w:rsidRPr="006A3F97">
        <w:rPr>
          <w:sz w:val="24"/>
        </w:rPr>
        <w:t>process</w:t>
      </w:r>
      <w:r w:rsidR="00713A36" w:rsidRPr="006A3F97">
        <w:rPr>
          <w:spacing w:val="-5"/>
          <w:sz w:val="24"/>
        </w:rPr>
        <w:t xml:space="preserve"> </w:t>
      </w:r>
      <w:r w:rsidR="00713A36" w:rsidRPr="006A3F97">
        <w:rPr>
          <w:sz w:val="24"/>
        </w:rPr>
        <w:t>of</w:t>
      </w:r>
      <w:r w:rsidR="00713A36" w:rsidRPr="006A3F97">
        <w:rPr>
          <w:spacing w:val="-6"/>
          <w:sz w:val="24"/>
        </w:rPr>
        <w:t xml:space="preserve"> </w:t>
      </w:r>
      <w:r w:rsidR="00713A36" w:rsidRPr="006A3F97">
        <w:rPr>
          <w:sz w:val="24"/>
        </w:rPr>
        <w:t>inclusion</w:t>
      </w:r>
      <w:r w:rsidR="00713A36" w:rsidRPr="006A3F97">
        <w:rPr>
          <w:spacing w:val="-6"/>
          <w:sz w:val="24"/>
        </w:rPr>
        <w:t xml:space="preserve"> </w:t>
      </w:r>
      <w:r w:rsidR="00713A36" w:rsidRPr="006A3F97">
        <w:rPr>
          <w:sz w:val="24"/>
        </w:rPr>
        <w:t>of</w:t>
      </w:r>
      <w:r w:rsidR="00713A36" w:rsidRPr="006A3F97">
        <w:rPr>
          <w:spacing w:val="-5"/>
          <w:sz w:val="24"/>
        </w:rPr>
        <w:t xml:space="preserve"> </w:t>
      </w:r>
      <w:r w:rsidR="00713A36" w:rsidRPr="006A3F97">
        <w:rPr>
          <w:sz w:val="24"/>
        </w:rPr>
        <w:t>qualifications</w:t>
      </w:r>
      <w:r w:rsidR="00713A36" w:rsidRPr="006A3F97">
        <w:rPr>
          <w:spacing w:val="-5"/>
          <w:sz w:val="24"/>
        </w:rPr>
        <w:t xml:space="preserve"> </w:t>
      </w:r>
      <w:r w:rsidR="00713A36" w:rsidRPr="006A3F97">
        <w:rPr>
          <w:sz w:val="24"/>
        </w:rPr>
        <w:t>in</w:t>
      </w:r>
      <w:r w:rsidR="00713A36" w:rsidRPr="006A3F97">
        <w:rPr>
          <w:spacing w:val="-4"/>
          <w:sz w:val="24"/>
        </w:rPr>
        <w:t xml:space="preserve"> </w:t>
      </w:r>
      <w:r w:rsidR="00713A36" w:rsidRPr="006A3F97">
        <w:rPr>
          <w:sz w:val="24"/>
        </w:rPr>
        <w:t>each</w:t>
      </w:r>
      <w:r w:rsidR="00713A36" w:rsidRPr="006A3F97">
        <w:rPr>
          <w:spacing w:val="-6"/>
          <w:sz w:val="24"/>
        </w:rPr>
        <w:t xml:space="preserve"> </w:t>
      </w:r>
      <w:r w:rsidR="00713A36" w:rsidRPr="006A3F97">
        <w:rPr>
          <w:sz w:val="24"/>
        </w:rPr>
        <w:t>sub-system</w:t>
      </w:r>
      <w:r w:rsidR="00713A36" w:rsidRPr="006A3F97">
        <w:rPr>
          <w:spacing w:val="-4"/>
          <w:sz w:val="24"/>
        </w:rPr>
        <w:t xml:space="preserve"> </w:t>
      </w:r>
      <w:r w:rsidR="00713A36" w:rsidRPr="006A3F97">
        <w:rPr>
          <w:sz w:val="24"/>
        </w:rPr>
        <w:t>is</w:t>
      </w:r>
      <w:r w:rsidR="00713A36" w:rsidRPr="006A3F97">
        <w:rPr>
          <w:spacing w:val="-7"/>
          <w:sz w:val="24"/>
        </w:rPr>
        <w:t xml:space="preserve"> </w:t>
      </w:r>
      <w:r w:rsidR="00713A36" w:rsidRPr="006A3F97">
        <w:rPr>
          <w:sz w:val="24"/>
        </w:rPr>
        <w:t xml:space="preserve">clearly </w:t>
      </w:r>
      <w:commentRangeStart w:id="0"/>
      <w:r w:rsidR="00713A36" w:rsidRPr="006A3F97">
        <w:rPr>
          <w:spacing w:val="-2"/>
          <w:sz w:val="24"/>
        </w:rPr>
        <w:t>stated</w:t>
      </w:r>
      <w:commentRangeEnd w:id="0"/>
      <w:r w:rsidR="00666529" w:rsidRPr="006A3F97">
        <w:rPr>
          <w:rStyle w:val="CommentReference"/>
          <w:sz w:val="24"/>
          <w:szCs w:val="22"/>
        </w:rPr>
        <w:commentReference w:id="0"/>
      </w:r>
    </w:p>
    <w:p w14:paraId="44C1D5CF" w14:textId="77777777" w:rsidR="00836A74" w:rsidRPr="006A3F97" w:rsidRDefault="007E11C2" w:rsidP="006A3F97">
      <w:pPr>
        <w:tabs>
          <w:tab w:val="left" w:pos="1080"/>
        </w:tabs>
        <w:spacing w:before="166" w:line="273" w:lineRule="auto"/>
        <w:ind w:left="720" w:right="477"/>
        <w:rPr>
          <w:sz w:val="24"/>
        </w:rPr>
      </w:pPr>
      <w:sdt>
        <w:sdtPr>
          <w:rPr>
            <w:sz w:val="24"/>
          </w:rPr>
          <w:id w:val="398337555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666529">
            <w:rPr>
              <w:rFonts w:ascii="MS Gothic" w:eastAsia="MS Gothic" w:hAnsi="MS Gothic" w:hint="eastAsia"/>
              <w:sz w:val="24"/>
            </w:rPr>
            <w:t>☒</w:t>
          </w:r>
        </w:sdtContent>
      </w:sdt>
      <w:r w:rsidR="00713A36" w:rsidRPr="006A3F97">
        <w:rPr>
          <w:sz w:val="24"/>
        </w:rPr>
        <w:t>All</w:t>
      </w:r>
      <w:r w:rsidR="00713A36" w:rsidRPr="006A3F97">
        <w:rPr>
          <w:spacing w:val="-7"/>
          <w:sz w:val="24"/>
        </w:rPr>
        <w:t xml:space="preserve"> </w:t>
      </w:r>
      <w:r w:rsidR="00713A36" w:rsidRPr="006A3F97">
        <w:rPr>
          <w:sz w:val="24"/>
        </w:rPr>
        <w:t>registered</w:t>
      </w:r>
      <w:r w:rsidR="00713A36" w:rsidRPr="006A3F97">
        <w:rPr>
          <w:spacing w:val="-7"/>
          <w:sz w:val="24"/>
        </w:rPr>
        <w:t xml:space="preserve"> </w:t>
      </w:r>
      <w:r w:rsidR="00713A36" w:rsidRPr="006A3F97">
        <w:rPr>
          <w:sz w:val="24"/>
        </w:rPr>
        <w:t>qualifications</w:t>
      </w:r>
      <w:r w:rsidR="00713A36" w:rsidRPr="006A3F97">
        <w:rPr>
          <w:spacing w:val="-6"/>
          <w:sz w:val="24"/>
        </w:rPr>
        <w:t xml:space="preserve"> </w:t>
      </w:r>
      <w:r w:rsidR="00713A36" w:rsidRPr="006A3F97">
        <w:rPr>
          <w:sz w:val="24"/>
        </w:rPr>
        <w:t>are</w:t>
      </w:r>
      <w:r w:rsidR="00713A36" w:rsidRPr="006A3F97">
        <w:rPr>
          <w:spacing w:val="-7"/>
          <w:sz w:val="24"/>
        </w:rPr>
        <w:t xml:space="preserve"> </w:t>
      </w:r>
      <w:r w:rsidR="00713A36" w:rsidRPr="006A3F97">
        <w:rPr>
          <w:sz w:val="24"/>
        </w:rPr>
        <w:t>verifiable</w:t>
      </w:r>
      <w:r w:rsidR="00713A36" w:rsidRPr="006A3F97">
        <w:rPr>
          <w:spacing w:val="-8"/>
          <w:sz w:val="24"/>
        </w:rPr>
        <w:t xml:space="preserve"> </w:t>
      </w:r>
      <w:r w:rsidR="00713A36" w:rsidRPr="006A3F97">
        <w:rPr>
          <w:sz w:val="24"/>
        </w:rPr>
        <w:t>and</w:t>
      </w:r>
      <w:r w:rsidR="00713A36" w:rsidRPr="006A3F97">
        <w:rPr>
          <w:spacing w:val="-8"/>
          <w:sz w:val="24"/>
        </w:rPr>
        <w:t xml:space="preserve"> </w:t>
      </w:r>
      <w:r w:rsidR="00713A36" w:rsidRPr="006A3F97">
        <w:rPr>
          <w:sz w:val="24"/>
        </w:rPr>
        <w:t>publicly</w:t>
      </w:r>
      <w:r w:rsidR="00713A36" w:rsidRPr="006A3F97">
        <w:rPr>
          <w:spacing w:val="-7"/>
          <w:sz w:val="24"/>
        </w:rPr>
        <w:t xml:space="preserve"> </w:t>
      </w:r>
      <w:r w:rsidR="00713A36" w:rsidRPr="006A3F97">
        <w:rPr>
          <w:sz w:val="24"/>
        </w:rPr>
        <w:t>accessible</w:t>
      </w:r>
      <w:r w:rsidR="00713A36" w:rsidRPr="006A3F97">
        <w:rPr>
          <w:spacing w:val="-5"/>
          <w:sz w:val="24"/>
        </w:rPr>
        <w:t xml:space="preserve"> </w:t>
      </w:r>
      <w:r w:rsidR="00713A36" w:rsidRPr="006A3F97">
        <w:rPr>
          <w:sz w:val="24"/>
        </w:rPr>
        <w:t>in</w:t>
      </w:r>
      <w:r w:rsidR="00713A36" w:rsidRPr="006A3F97">
        <w:rPr>
          <w:spacing w:val="-8"/>
          <w:sz w:val="24"/>
        </w:rPr>
        <w:t xml:space="preserve"> </w:t>
      </w:r>
      <w:r w:rsidR="00713A36" w:rsidRPr="006A3F97">
        <w:rPr>
          <w:sz w:val="24"/>
        </w:rPr>
        <w:t>a</w:t>
      </w:r>
      <w:r w:rsidR="00713A36" w:rsidRPr="006A3F97">
        <w:rPr>
          <w:spacing w:val="-9"/>
          <w:sz w:val="24"/>
        </w:rPr>
        <w:t xml:space="preserve"> </w:t>
      </w:r>
      <w:r w:rsidR="00713A36" w:rsidRPr="006A3F97">
        <w:rPr>
          <w:sz w:val="24"/>
        </w:rPr>
        <w:t>national</w:t>
      </w:r>
      <w:r w:rsidR="00713A36" w:rsidRPr="006A3F97">
        <w:rPr>
          <w:spacing w:val="-7"/>
          <w:sz w:val="24"/>
        </w:rPr>
        <w:t xml:space="preserve"> </w:t>
      </w:r>
      <w:r w:rsidR="00713A36" w:rsidRPr="006A3F97">
        <w:rPr>
          <w:sz w:val="24"/>
        </w:rPr>
        <w:t>register(s) of qualifications</w:t>
      </w:r>
    </w:p>
    <w:p w14:paraId="5B342DE7" w14:textId="77777777" w:rsidR="00836A74" w:rsidRDefault="00836A74" w:rsidP="006A3F97">
      <w:pPr>
        <w:pStyle w:val="BodyText"/>
        <w:ind w:left="0" w:firstLine="0"/>
        <w:rPr>
          <w:sz w:val="20"/>
        </w:rPr>
      </w:pPr>
    </w:p>
    <w:p w14:paraId="7BD1F099" w14:textId="77777777" w:rsidR="00836A74" w:rsidRDefault="00713A36">
      <w:pPr>
        <w:pStyle w:val="BodyText"/>
        <w:spacing w:before="153"/>
        <w:ind w:left="0" w:firstLine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33037A88" wp14:editId="27808B39">
                <wp:simplePos x="0" y="0"/>
                <wp:positionH relativeFrom="page">
                  <wp:posOffset>913942</wp:posOffset>
                </wp:positionH>
                <wp:positionV relativeFrom="paragraph">
                  <wp:posOffset>268890</wp:posOffset>
                </wp:positionV>
                <wp:extent cx="5944870" cy="876935"/>
                <wp:effectExtent l="0" t="0" r="0" b="0"/>
                <wp:wrapTopAndBottom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44870" cy="876935"/>
                        </a:xfrm>
                        <a:prstGeom prst="rect">
                          <a:avLst/>
                        </a:prstGeom>
                        <a:solidFill>
                          <a:srgbClr val="D5E3EF"/>
                        </a:solidFill>
                        <a:ln w="1524">
                          <a:solidFill>
                            <a:srgbClr val="AAAAAA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D95DEF0" w14:textId="77777777" w:rsidR="00713A36" w:rsidRDefault="00713A36">
                            <w:pPr>
                              <w:spacing w:before="100" w:line="278" w:lineRule="auto"/>
                              <w:ind w:left="160" w:right="513"/>
                              <w:jc w:val="both"/>
                              <w:rPr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CRITERION</w:t>
                            </w:r>
                            <w:r>
                              <w:rPr>
                                <w:b/>
                                <w:color w:val="000000"/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4:</w:t>
                            </w:r>
                            <w:r>
                              <w:rPr>
                                <w:b/>
                                <w:color w:val="000000"/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The</w:t>
                            </w:r>
                            <w:r>
                              <w:rPr>
                                <w:b/>
                                <w:color w:val="000000"/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national</w:t>
                            </w:r>
                            <w:r>
                              <w:rPr>
                                <w:b/>
                                <w:color w:val="000000"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quality</w:t>
                            </w:r>
                            <w:r>
                              <w:rPr>
                                <w:b/>
                                <w:color w:val="000000"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assurance</w:t>
                            </w:r>
                            <w:r>
                              <w:rPr>
                                <w:b/>
                                <w:color w:val="000000"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system</w:t>
                            </w:r>
                            <w:r>
                              <w:rPr>
                                <w:b/>
                                <w:color w:val="000000"/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for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education</w:t>
                            </w:r>
                            <w:r>
                              <w:rPr>
                                <w:b/>
                                <w:color w:val="000000"/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and</w:t>
                            </w:r>
                            <w:r>
                              <w:rPr>
                                <w:b/>
                                <w:color w:val="000000"/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training</w:t>
                            </w:r>
                            <w:r>
                              <w:rPr>
                                <w:b/>
                                <w:color w:val="000000"/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refers</w:t>
                            </w:r>
                            <w:r>
                              <w:rPr>
                                <w:b/>
                                <w:color w:val="000000"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to the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national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qualifications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framework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or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system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and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is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consistent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with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the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principles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of quality assurance of the African Continental Qualifications Framework (ACQF).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037A88" id="Textbox 4" o:spid="_x0000_s1029" type="#_x0000_t202" style="position:absolute;margin-left:71.95pt;margin-top:21.15pt;width:468.1pt;height:69.05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3GhG1QEAALkDAAAOAAAAZHJzL2Uyb0RvYy54bWysU8tu2zAQvBfoPxC813L8SBzBcpDGcVEg&#10;aAsk/QCKoiyiFJfl0pb8913Sst30cSmqA7XkjoY7s6vlXd8atlceNdiCX43GnCkrodJ2W/CvL5t3&#10;C84wCFsJA1YV/KCQ363evll2LlcTaMBUyjMisZh3ruBNCC7PMpSNagWOwClLyRp8KwJt/TarvOiI&#10;vTXZZDy+zjrwlfMgFSKdro9Jvkr8da1k+FzXqAIzBafaQlp9Wsu4ZqulyLdeuEbLoQzxD1W0Qlu6&#10;9Ey1FkGwnde/UbVaekCow0hCm0Fda6mSBlJzNf5FzXMjnEpayBx0Z5vw/9HKT/tn98Wz0L+HnhqY&#10;RKB7AvkNyZusc5gPmOgp5kjoKLSvfRvfJIHRh+Tt4eyn6gOTdDi/nc0WN5SSlFvcXN9O59Hw7PK1&#10;8xg+KGhZDAruqV+pArF/wnCEniDxMgSjq402Jm38tnwwnu0F9XY9f5w+bgb2VzBjWUfC5pPZUdtf&#10;Ke7T8yeKWMJaYHO8KrEPMGMHj462RINCX/ZMVwWfRkw8KaE6kMUdTVnB8ftOeMWZ+WipjXEkT4E/&#10;BeUp8ME8QBrcqNfC/S5ArZMvF96hAJqP5Owwy3EAf94n1OWPW/0AAAD//wMAUEsDBBQABgAIAAAA&#10;IQCBuFoX3wAAAAsBAAAPAAAAZHJzL2Rvd25yZXYueG1sTI8xT8MwEIV3JP6DdUhs1E4boRDiVBSE&#10;EAMDJQOjE5skqn22YqcN/57rRLd7unfvvldtF2fZ0Uxx9CghWwlgBjuvR+wlNF+vdwWwmBRqZT0a&#10;Cb8mwra+vqpUqf0JP81xn3pGIRhLJWFIKZScx24wTsWVDwZp9+MnpxLJqed6UicKd5avhbjnTo1I&#10;HwYVzPNgusN+doTRfNj3w4seQ2qy5rvd4bwLb1Le3ixPj8CSWdK/Gc74dAM1MbV+Rh2ZJZ1vHsgq&#10;IV9vgJ0NohAZsJamQuTA64pfdqj/AAAA//8DAFBLAQItABQABgAIAAAAIQC2gziS/gAAAOEBAAAT&#10;AAAAAAAAAAAAAAAAAAAAAABbQ29udGVudF9UeXBlc10ueG1sUEsBAi0AFAAGAAgAAAAhADj9If/W&#10;AAAAlAEAAAsAAAAAAAAAAAAAAAAALwEAAF9yZWxzLy5yZWxzUEsBAi0AFAAGAAgAAAAhAFTcaEbV&#10;AQAAuQMAAA4AAAAAAAAAAAAAAAAALgIAAGRycy9lMm9Eb2MueG1sUEsBAi0AFAAGAAgAAAAhAIG4&#10;WhffAAAACwEAAA8AAAAAAAAAAAAAAAAALwQAAGRycy9kb3ducmV2LnhtbFBLBQYAAAAABAAEAPMA&#10;AAA7BQAAAAA=&#10;" fillcolor="#d5e3ef" strokecolor="#aaa" strokeweight=".12pt">
                <v:path arrowok="t"/>
                <v:textbox inset="0,0,0,0">
                  <w:txbxContent>
                    <w:p w14:paraId="7D95DEF0" w14:textId="77777777" w:rsidR="00713A36" w:rsidRDefault="00713A36">
                      <w:pPr>
                        <w:spacing w:before="100" w:line="278" w:lineRule="auto"/>
                        <w:ind w:left="160" w:right="513"/>
                        <w:jc w:val="both"/>
                        <w:rPr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b/>
                          <w:color w:val="000000"/>
                          <w:sz w:val="24"/>
                        </w:rPr>
                        <w:t>CRITERION</w:t>
                      </w:r>
                      <w:r>
                        <w:rPr>
                          <w:b/>
                          <w:color w:val="000000"/>
                          <w:spacing w:val="-9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4:</w:t>
                      </w:r>
                      <w:r>
                        <w:rPr>
                          <w:b/>
                          <w:color w:val="000000"/>
                          <w:spacing w:val="-9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The</w:t>
                      </w:r>
                      <w:r>
                        <w:rPr>
                          <w:b/>
                          <w:color w:val="000000"/>
                          <w:spacing w:val="-9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national</w:t>
                      </w:r>
                      <w:r>
                        <w:rPr>
                          <w:b/>
                          <w:color w:val="000000"/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quality</w:t>
                      </w:r>
                      <w:r>
                        <w:rPr>
                          <w:b/>
                          <w:color w:val="000000"/>
                          <w:spacing w:val="-8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assurance</w:t>
                      </w:r>
                      <w:r>
                        <w:rPr>
                          <w:b/>
                          <w:color w:val="000000"/>
                          <w:spacing w:val="-8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system</w:t>
                      </w:r>
                      <w:r>
                        <w:rPr>
                          <w:b/>
                          <w:color w:val="000000"/>
                          <w:spacing w:val="-9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for</w:t>
                      </w:r>
                      <w:r>
                        <w:rPr>
                          <w:b/>
                          <w:color w:val="000000"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education</w:t>
                      </w:r>
                      <w:r>
                        <w:rPr>
                          <w:b/>
                          <w:color w:val="000000"/>
                          <w:spacing w:val="-9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and</w:t>
                      </w:r>
                      <w:r>
                        <w:rPr>
                          <w:b/>
                          <w:color w:val="000000"/>
                          <w:spacing w:val="-9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training</w:t>
                      </w:r>
                      <w:r>
                        <w:rPr>
                          <w:b/>
                          <w:color w:val="000000"/>
                          <w:spacing w:val="-9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refers</w:t>
                      </w:r>
                      <w:r>
                        <w:rPr>
                          <w:b/>
                          <w:color w:val="000000"/>
                          <w:spacing w:val="-8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to the</w:t>
                      </w:r>
                      <w:r>
                        <w:rPr>
                          <w:b/>
                          <w:color w:val="000000"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national</w:t>
                      </w:r>
                      <w:r>
                        <w:rPr>
                          <w:b/>
                          <w:color w:val="000000"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qualifications</w:t>
                      </w:r>
                      <w:r>
                        <w:rPr>
                          <w:b/>
                          <w:color w:val="000000"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framework</w:t>
                      </w:r>
                      <w:r>
                        <w:rPr>
                          <w:b/>
                          <w:color w:val="000000"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or</w:t>
                      </w:r>
                      <w:r>
                        <w:rPr>
                          <w:b/>
                          <w:color w:val="000000"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system</w:t>
                      </w:r>
                      <w:r>
                        <w:rPr>
                          <w:b/>
                          <w:color w:val="000000"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and</w:t>
                      </w:r>
                      <w:r>
                        <w:rPr>
                          <w:b/>
                          <w:color w:val="000000"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is</w:t>
                      </w:r>
                      <w:r>
                        <w:rPr>
                          <w:b/>
                          <w:color w:val="000000"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consistent</w:t>
                      </w:r>
                      <w:r>
                        <w:rPr>
                          <w:b/>
                          <w:color w:val="000000"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with</w:t>
                      </w:r>
                      <w:r>
                        <w:rPr>
                          <w:b/>
                          <w:color w:val="000000"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the</w:t>
                      </w:r>
                      <w:r>
                        <w:rPr>
                          <w:b/>
                          <w:color w:val="000000"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principles</w:t>
                      </w:r>
                      <w:r>
                        <w:rPr>
                          <w:b/>
                          <w:color w:val="000000"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of quality assurance of the African Continental Qualifications Framework (ACQF).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0081D2F" w14:textId="77777777" w:rsidR="00836A74" w:rsidRPr="006A3F97" w:rsidRDefault="007E11C2" w:rsidP="006A3F97">
      <w:pPr>
        <w:tabs>
          <w:tab w:val="left" w:pos="1080"/>
        </w:tabs>
        <w:spacing w:before="1" w:line="273" w:lineRule="auto"/>
        <w:ind w:left="720" w:right="630"/>
        <w:rPr>
          <w:sz w:val="24"/>
        </w:rPr>
      </w:pPr>
      <w:sdt>
        <w:sdtPr>
          <w:rPr>
            <w:sz w:val="24"/>
          </w:rPr>
          <w:id w:val="1378826397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666529">
            <w:rPr>
              <w:rFonts w:ascii="MS Gothic" w:eastAsia="MS Gothic" w:hAnsi="MS Gothic" w:hint="eastAsia"/>
              <w:sz w:val="24"/>
            </w:rPr>
            <w:t>☒</w:t>
          </w:r>
        </w:sdtContent>
      </w:sdt>
      <w:r w:rsidR="00713A36" w:rsidRPr="006A3F97">
        <w:rPr>
          <w:sz w:val="24"/>
        </w:rPr>
        <w:t>National</w:t>
      </w:r>
      <w:r w:rsidR="00713A36" w:rsidRPr="006A3F97">
        <w:rPr>
          <w:spacing w:val="-8"/>
          <w:sz w:val="24"/>
        </w:rPr>
        <w:t xml:space="preserve"> </w:t>
      </w:r>
      <w:r w:rsidR="00713A36" w:rsidRPr="006A3F97">
        <w:rPr>
          <w:sz w:val="24"/>
        </w:rPr>
        <w:t>quality</w:t>
      </w:r>
      <w:r w:rsidR="00713A36" w:rsidRPr="006A3F97">
        <w:rPr>
          <w:spacing w:val="-8"/>
          <w:sz w:val="24"/>
        </w:rPr>
        <w:t xml:space="preserve"> </w:t>
      </w:r>
      <w:r w:rsidR="00713A36" w:rsidRPr="006A3F97">
        <w:rPr>
          <w:sz w:val="24"/>
        </w:rPr>
        <w:t>assurance</w:t>
      </w:r>
      <w:r w:rsidR="00713A36" w:rsidRPr="006A3F97">
        <w:rPr>
          <w:spacing w:val="-7"/>
          <w:sz w:val="24"/>
        </w:rPr>
        <w:t xml:space="preserve"> </w:t>
      </w:r>
      <w:r w:rsidR="00713A36" w:rsidRPr="006A3F97">
        <w:rPr>
          <w:sz w:val="24"/>
        </w:rPr>
        <w:t>systems</w:t>
      </w:r>
      <w:r w:rsidR="00713A36" w:rsidRPr="006A3F97">
        <w:rPr>
          <w:spacing w:val="-7"/>
          <w:sz w:val="24"/>
        </w:rPr>
        <w:t xml:space="preserve"> </w:t>
      </w:r>
      <w:r w:rsidR="00713A36" w:rsidRPr="006A3F97">
        <w:rPr>
          <w:sz w:val="24"/>
        </w:rPr>
        <w:t>are</w:t>
      </w:r>
      <w:r w:rsidR="00713A36" w:rsidRPr="006A3F97">
        <w:rPr>
          <w:spacing w:val="-7"/>
          <w:sz w:val="24"/>
        </w:rPr>
        <w:t xml:space="preserve"> </w:t>
      </w:r>
      <w:r w:rsidR="00713A36" w:rsidRPr="006A3F97">
        <w:rPr>
          <w:sz w:val="24"/>
        </w:rPr>
        <w:t>clearly</w:t>
      </w:r>
      <w:r w:rsidR="00713A36" w:rsidRPr="006A3F97">
        <w:rPr>
          <w:spacing w:val="-8"/>
          <w:sz w:val="24"/>
        </w:rPr>
        <w:t xml:space="preserve"> </w:t>
      </w:r>
      <w:r w:rsidR="00713A36" w:rsidRPr="006A3F97">
        <w:rPr>
          <w:sz w:val="24"/>
        </w:rPr>
        <w:t>described</w:t>
      </w:r>
      <w:r w:rsidR="00713A36" w:rsidRPr="006A3F97">
        <w:rPr>
          <w:spacing w:val="-7"/>
          <w:sz w:val="24"/>
        </w:rPr>
        <w:t xml:space="preserve"> </w:t>
      </w:r>
      <w:r w:rsidR="00713A36" w:rsidRPr="006A3F97">
        <w:rPr>
          <w:sz w:val="24"/>
        </w:rPr>
        <w:t>for</w:t>
      </w:r>
      <w:r w:rsidR="00713A36" w:rsidRPr="006A3F97">
        <w:rPr>
          <w:spacing w:val="-9"/>
          <w:sz w:val="24"/>
        </w:rPr>
        <w:t xml:space="preserve"> </w:t>
      </w:r>
      <w:r w:rsidR="00713A36" w:rsidRPr="006A3F97">
        <w:rPr>
          <w:sz w:val="24"/>
        </w:rPr>
        <w:t>all</w:t>
      </w:r>
      <w:r w:rsidR="00713A36" w:rsidRPr="006A3F97">
        <w:rPr>
          <w:spacing w:val="-10"/>
          <w:sz w:val="24"/>
        </w:rPr>
        <w:t xml:space="preserve"> </w:t>
      </w:r>
      <w:r w:rsidR="00713A36" w:rsidRPr="006A3F97">
        <w:rPr>
          <w:sz w:val="24"/>
        </w:rPr>
        <w:t>relevant</w:t>
      </w:r>
      <w:r w:rsidR="00713A36" w:rsidRPr="006A3F97">
        <w:rPr>
          <w:spacing w:val="-9"/>
          <w:sz w:val="24"/>
        </w:rPr>
        <w:t xml:space="preserve"> </w:t>
      </w:r>
      <w:r w:rsidR="00713A36" w:rsidRPr="006A3F97">
        <w:rPr>
          <w:sz w:val="24"/>
        </w:rPr>
        <w:t>education</w:t>
      </w:r>
      <w:r w:rsidR="00713A36" w:rsidRPr="006A3F97">
        <w:rPr>
          <w:spacing w:val="-8"/>
          <w:sz w:val="24"/>
        </w:rPr>
        <w:t xml:space="preserve"> </w:t>
      </w:r>
      <w:r w:rsidR="00713A36" w:rsidRPr="006A3F97">
        <w:rPr>
          <w:sz w:val="24"/>
        </w:rPr>
        <w:t>and training sub-systems</w:t>
      </w:r>
    </w:p>
    <w:p w14:paraId="12547ACE" w14:textId="77777777" w:rsidR="00836A74" w:rsidRPr="006A3F97" w:rsidRDefault="007E11C2" w:rsidP="006A3F97">
      <w:pPr>
        <w:tabs>
          <w:tab w:val="left" w:pos="1080"/>
        </w:tabs>
        <w:spacing w:line="273" w:lineRule="auto"/>
        <w:ind w:left="720" w:right="1019"/>
        <w:rPr>
          <w:sz w:val="24"/>
        </w:rPr>
      </w:pPr>
      <w:sdt>
        <w:sdtPr>
          <w:rPr>
            <w:sz w:val="24"/>
          </w:rPr>
          <w:id w:val="635686860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666529">
            <w:rPr>
              <w:rFonts w:ascii="MS Gothic" w:eastAsia="MS Gothic" w:hAnsi="MS Gothic" w:hint="eastAsia"/>
              <w:sz w:val="24"/>
            </w:rPr>
            <w:t>☒</w:t>
          </w:r>
        </w:sdtContent>
      </w:sdt>
      <w:r w:rsidR="00713A36" w:rsidRPr="006A3F97">
        <w:rPr>
          <w:sz w:val="24"/>
        </w:rPr>
        <w:t>QA</w:t>
      </w:r>
      <w:r w:rsidR="00713A36" w:rsidRPr="006A3F97">
        <w:rPr>
          <w:spacing w:val="-7"/>
          <w:sz w:val="24"/>
        </w:rPr>
        <w:t xml:space="preserve"> </w:t>
      </w:r>
      <w:r w:rsidR="00713A36" w:rsidRPr="006A3F97">
        <w:rPr>
          <w:sz w:val="24"/>
        </w:rPr>
        <w:t>bodies</w:t>
      </w:r>
      <w:r w:rsidR="00713A36" w:rsidRPr="006A3F97">
        <w:rPr>
          <w:spacing w:val="-7"/>
          <w:sz w:val="24"/>
        </w:rPr>
        <w:t xml:space="preserve"> </w:t>
      </w:r>
      <w:r w:rsidR="00713A36" w:rsidRPr="006A3F97">
        <w:rPr>
          <w:sz w:val="24"/>
        </w:rPr>
        <w:t>are</w:t>
      </w:r>
      <w:r w:rsidR="00713A36" w:rsidRPr="006A3F97">
        <w:rPr>
          <w:spacing w:val="-6"/>
          <w:sz w:val="24"/>
        </w:rPr>
        <w:t xml:space="preserve"> </w:t>
      </w:r>
      <w:r w:rsidR="00713A36" w:rsidRPr="006A3F97">
        <w:rPr>
          <w:sz w:val="24"/>
        </w:rPr>
        <w:t>clearly</w:t>
      </w:r>
      <w:r w:rsidR="00713A36" w:rsidRPr="006A3F97">
        <w:rPr>
          <w:spacing w:val="-10"/>
          <w:sz w:val="24"/>
        </w:rPr>
        <w:t xml:space="preserve"> </w:t>
      </w:r>
      <w:r w:rsidR="00713A36" w:rsidRPr="006A3F97">
        <w:rPr>
          <w:sz w:val="24"/>
        </w:rPr>
        <w:t>identified</w:t>
      </w:r>
      <w:r w:rsidR="00713A36" w:rsidRPr="006A3F97">
        <w:rPr>
          <w:spacing w:val="-8"/>
          <w:sz w:val="24"/>
        </w:rPr>
        <w:t xml:space="preserve"> </w:t>
      </w:r>
      <w:r w:rsidR="00713A36" w:rsidRPr="006A3F97">
        <w:rPr>
          <w:sz w:val="24"/>
        </w:rPr>
        <w:t>and</w:t>
      </w:r>
      <w:r w:rsidR="00713A36" w:rsidRPr="006A3F97">
        <w:rPr>
          <w:spacing w:val="-6"/>
          <w:sz w:val="24"/>
        </w:rPr>
        <w:t xml:space="preserve"> </w:t>
      </w:r>
      <w:r w:rsidR="00713A36" w:rsidRPr="006A3F97">
        <w:rPr>
          <w:sz w:val="24"/>
        </w:rPr>
        <w:t>their</w:t>
      </w:r>
      <w:r w:rsidR="00713A36" w:rsidRPr="006A3F97">
        <w:rPr>
          <w:spacing w:val="-6"/>
          <w:sz w:val="24"/>
        </w:rPr>
        <w:t xml:space="preserve"> </w:t>
      </w:r>
      <w:r w:rsidR="00713A36" w:rsidRPr="006A3F97">
        <w:rPr>
          <w:sz w:val="24"/>
        </w:rPr>
        <w:t>mandates</w:t>
      </w:r>
      <w:r w:rsidR="00713A36" w:rsidRPr="006A3F97">
        <w:rPr>
          <w:spacing w:val="-7"/>
          <w:sz w:val="24"/>
        </w:rPr>
        <w:t xml:space="preserve"> </w:t>
      </w:r>
      <w:r w:rsidR="00713A36" w:rsidRPr="006A3F97">
        <w:rPr>
          <w:sz w:val="24"/>
        </w:rPr>
        <w:t>clarified,</w:t>
      </w:r>
      <w:r w:rsidR="00713A36" w:rsidRPr="006A3F97">
        <w:rPr>
          <w:spacing w:val="-9"/>
          <w:sz w:val="24"/>
        </w:rPr>
        <w:t xml:space="preserve"> </w:t>
      </w:r>
      <w:r w:rsidR="00713A36" w:rsidRPr="006A3F97">
        <w:rPr>
          <w:sz w:val="24"/>
        </w:rPr>
        <w:t>with</w:t>
      </w:r>
      <w:r w:rsidR="00713A36" w:rsidRPr="006A3F97">
        <w:rPr>
          <w:spacing w:val="-6"/>
          <w:sz w:val="24"/>
        </w:rPr>
        <w:t xml:space="preserve"> </w:t>
      </w:r>
      <w:r w:rsidR="00713A36" w:rsidRPr="006A3F97">
        <w:rPr>
          <w:sz w:val="24"/>
        </w:rPr>
        <w:t>coverage</w:t>
      </w:r>
      <w:r w:rsidR="00713A36" w:rsidRPr="006A3F97">
        <w:rPr>
          <w:spacing w:val="-6"/>
          <w:sz w:val="24"/>
        </w:rPr>
        <w:t xml:space="preserve"> </w:t>
      </w:r>
      <w:r w:rsidR="00713A36" w:rsidRPr="006A3F97">
        <w:rPr>
          <w:sz w:val="24"/>
        </w:rPr>
        <w:t>across sectors and levels explained</w:t>
      </w:r>
    </w:p>
    <w:p w14:paraId="4DF7E56F" w14:textId="77777777" w:rsidR="00836A74" w:rsidRDefault="00836A74" w:rsidP="006A3F97">
      <w:pPr>
        <w:pStyle w:val="ListParagraph"/>
        <w:spacing w:line="273" w:lineRule="auto"/>
        <w:ind w:left="720" w:firstLine="0"/>
        <w:rPr>
          <w:sz w:val="24"/>
        </w:rPr>
        <w:sectPr w:rsidR="00836A74">
          <w:pgSz w:w="12240" w:h="15840"/>
          <w:pgMar w:top="1360" w:right="1080" w:bottom="280" w:left="1080" w:header="720" w:footer="720" w:gutter="0"/>
          <w:cols w:space="720"/>
        </w:sectPr>
      </w:pPr>
    </w:p>
    <w:p w14:paraId="3A29C0CC" w14:textId="77777777" w:rsidR="00836A74" w:rsidRPr="006A3F97" w:rsidRDefault="007E11C2" w:rsidP="006A3F97">
      <w:pPr>
        <w:tabs>
          <w:tab w:val="left" w:pos="1079"/>
        </w:tabs>
        <w:spacing w:before="80"/>
        <w:ind w:left="720"/>
        <w:rPr>
          <w:sz w:val="24"/>
        </w:rPr>
      </w:pPr>
      <w:sdt>
        <w:sdtPr>
          <w:rPr>
            <w:sz w:val="24"/>
          </w:rPr>
          <w:id w:val="581103051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666529">
            <w:rPr>
              <w:rFonts w:ascii="MS Gothic" w:eastAsia="MS Gothic" w:hAnsi="MS Gothic" w:hint="eastAsia"/>
              <w:sz w:val="24"/>
            </w:rPr>
            <w:t>☒</w:t>
          </w:r>
        </w:sdtContent>
      </w:sdt>
      <w:r w:rsidR="00713A36" w:rsidRPr="006A3F97">
        <w:rPr>
          <w:sz w:val="24"/>
        </w:rPr>
        <w:t>The</w:t>
      </w:r>
      <w:r w:rsidR="00713A36" w:rsidRPr="006A3F97">
        <w:rPr>
          <w:spacing w:val="-7"/>
          <w:sz w:val="24"/>
        </w:rPr>
        <w:t xml:space="preserve"> </w:t>
      </w:r>
      <w:r w:rsidR="00713A36" w:rsidRPr="006A3F97">
        <w:rPr>
          <w:sz w:val="24"/>
        </w:rPr>
        <w:t>relationship</w:t>
      </w:r>
      <w:r w:rsidR="00713A36" w:rsidRPr="006A3F97">
        <w:rPr>
          <w:spacing w:val="-6"/>
          <w:sz w:val="24"/>
        </w:rPr>
        <w:t xml:space="preserve"> </w:t>
      </w:r>
      <w:r w:rsidR="00713A36" w:rsidRPr="006A3F97">
        <w:rPr>
          <w:sz w:val="24"/>
        </w:rPr>
        <w:t>between</w:t>
      </w:r>
      <w:r w:rsidR="00713A36" w:rsidRPr="006A3F97">
        <w:rPr>
          <w:spacing w:val="-5"/>
          <w:sz w:val="24"/>
        </w:rPr>
        <w:t xml:space="preserve"> </w:t>
      </w:r>
      <w:r w:rsidR="00713A36" w:rsidRPr="006A3F97">
        <w:rPr>
          <w:sz w:val="24"/>
        </w:rPr>
        <w:t>national</w:t>
      </w:r>
      <w:r w:rsidR="00713A36" w:rsidRPr="006A3F97">
        <w:rPr>
          <w:spacing w:val="-7"/>
          <w:sz w:val="24"/>
        </w:rPr>
        <w:t xml:space="preserve"> </w:t>
      </w:r>
      <w:r w:rsidR="00713A36" w:rsidRPr="006A3F97">
        <w:rPr>
          <w:sz w:val="24"/>
        </w:rPr>
        <w:t>QA</w:t>
      </w:r>
      <w:r w:rsidR="00713A36" w:rsidRPr="006A3F97">
        <w:rPr>
          <w:spacing w:val="-6"/>
          <w:sz w:val="24"/>
        </w:rPr>
        <w:t xml:space="preserve"> </w:t>
      </w:r>
      <w:r w:rsidR="00713A36" w:rsidRPr="006A3F97">
        <w:rPr>
          <w:sz w:val="24"/>
        </w:rPr>
        <w:t>systems</w:t>
      </w:r>
      <w:r w:rsidR="00713A36" w:rsidRPr="006A3F97">
        <w:rPr>
          <w:spacing w:val="-4"/>
          <w:sz w:val="24"/>
        </w:rPr>
        <w:t xml:space="preserve"> </w:t>
      </w:r>
      <w:r w:rsidR="00713A36" w:rsidRPr="006A3F97">
        <w:rPr>
          <w:sz w:val="24"/>
        </w:rPr>
        <w:t>and</w:t>
      </w:r>
      <w:r w:rsidR="00713A36" w:rsidRPr="006A3F97">
        <w:rPr>
          <w:spacing w:val="-5"/>
          <w:sz w:val="24"/>
        </w:rPr>
        <w:t xml:space="preserve"> </w:t>
      </w:r>
      <w:r w:rsidR="00713A36" w:rsidRPr="006A3F97">
        <w:rPr>
          <w:sz w:val="24"/>
        </w:rPr>
        <w:t>the</w:t>
      </w:r>
      <w:r w:rsidR="00713A36" w:rsidRPr="006A3F97">
        <w:rPr>
          <w:spacing w:val="-6"/>
          <w:sz w:val="24"/>
        </w:rPr>
        <w:t xml:space="preserve"> </w:t>
      </w:r>
      <w:r w:rsidR="00713A36" w:rsidRPr="006A3F97">
        <w:rPr>
          <w:sz w:val="24"/>
        </w:rPr>
        <w:t>NQF</w:t>
      </w:r>
      <w:r w:rsidR="00713A36" w:rsidRPr="006A3F97">
        <w:rPr>
          <w:spacing w:val="-7"/>
          <w:sz w:val="24"/>
        </w:rPr>
        <w:t xml:space="preserve"> </w:t>
      </w:r>
      <w:r w:rsidR="00713A36" w:rsidRPr="006A3F97">
        <w:rPr>
          <w:sz w:val="24"/>
        </w:rPr>
        <w:t>is</w:t>
      </w:r>
      <w:r w:rsidR="00713A36" w:rsidRPr="006A3F97">
        <w:rPr>
          <w:spacing w:val="-7"/>
          <w:sz w:val="24"/>
        </w:rPr>
        <w:t xml:space="preserve"> </w:t>
      </w:r>
      <w:r w:rsidR="00713A36" w:rsidRPr="006A3F97">
        <w:rPr>
          <w:spacing w:val="-2"/>
          <w:sz w:val="24"/>
        </w:rPr>
        <w:t>described</w:t>
      </w:r>
    </w:p>
    <w:p w14:paraId="6ED6140B" w14:textId="77777777" w:rsidR="00836A74" w:rsidRPr="006A3F97" w:rsidRDefault="007E11C2" w:rsidP="006A3F97">
      <w:pPr>
        <w:tabs>
          <w:tab w:val="left" w:pos="1080"/>
        </w:tabs>
        <w:spacing w:before="207" w:line="276" w:lineRule="auto"/>
        <w:ind w:left="720" w:right="482"/>
        <w:rPr>
          <w:sz w:val="24"/>
        </w:rPr>
      </w:pPr>
      <w:sdt>
        <w:sdtPr>
          <w:rPr>
            <w:sz w:val="24"/>
          </w:rPr>
          <w:id w:val="-224915333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666529">
            <w:rPr>
              <w:rFonts w:ascii="MS Gothic" w:eastAsia="MS Gothic" w:hAnsi="MS Gothic" w:hint="eastAsia"/>
              <w:sz w:val="24"/>
            </w:rPr>
            <w:t>☒</w:t>
          </w:r>
        </w:sdtContent>
      </w:sdt>
      <w:r w:rsidR="00713A36" w:rsidRPr="006A3F97">
        <w:rPr>
          <w:sz w:val="24"/>
        </w:rPr>
        <w:t>Consistency</w:t>
      </w:r>
      <w:r w:rsidR="00713A36" w:rsidRPr="006A3F97">
        <w:rPr>
          <w:spacing w:val="-8"/>
          <w:sz w:val="24"/>
        </w:rPr>
        <w:t xml:space="preserve"> </w:t>
      </w:r>
      <w:r w:rsidR="00713A36" w:rsidRPr="006A3F97">
        <w:rPr>
          <w:sz w:val="24"/>
        </w:rPr>
        <w:t>with</w:t>
      </w:r>
      <w:r w:rsidR="00713A36" w:rsidRPr="006A3F97">
        <w:rPr>
          <w:spacing w:val="-7"/>
          <w:sz w:val="24"/>
        </w:rPr>
        <w:t xml:space="preserve"> </w:t>
      </w:r>
      <w:r w:rsidR="00713A36" w:rsidRPr="006A3F97">
        <w:rPr>
          <w:sz w:val="24"/>
        </w:rPr>
        <w:t>relevant</w:t>
      </w:r>
      <w:r w:rsidR="00713A36" w:rsidRPr="006A3F97">
        <w:rPr>
          <w:spacing w:val="-9"/>
          <w:sz w:val="24"/>
        </w:rPr>
        <w:t xml:space="preserve"> </w:t>
      </w:r>
      <w:r w:rsidR="00713A36" w:rsidRPr="006A3F97">
        <w:rPr>
          <w:sz w:val="24"/>
        </w:rPr>
        <w:t>continental</w:t>
      </w:r>
      <w:r w:rsidR="00713A36" w:rsidRPr="006A3F97">
        <w:rPr>
          <w:spacing w:val="-9"/>
          <w:sz w:val="24"/>
        </w:rPr>
        <w:t xml:space="preserve"> </w:t>
      </w:r>
      <w:r w:rsidR="00713A36" w:rsidRPr="006A3F97">
        <w:rPr>
          <w:sz w:val="24"/>
        </w:rPr>
        <w:t>and</w:t>
      </w:r>
      <w:r w:rsidR="00713A36" w:rsidRPr="006A3F97">
        <w:rPr>
          <w:spacing w:val="-9"/>
          <w:sz w:val="24"/>
        </w:rPr>
        <w:t xml:space="preserve"> </w:t>
      </w:r>
      <w:r w:rsidR="00713A36" w:rsidRPr="006A3F97">
        <w:rPr>
          <w:sz w:val="24"/>
        </w:rPr>
        <w:t>regional</w:t>
      </w:r>
      <w:r w:rsidR="00713A36" w:rsidRPr="006A3F97">
        <w:rPr>
          <w:spacing w:val="-8"/>
          <w:sz w:val="24"/>
        </w:rPr>
        <w:t xml:space="preserve"> </w:t>
      </w:r>
      <w:r w:rsidR="00713A36" w:rsidRPr="006A3F97">
        <w:rPr>
          <w:sz w:val="24"/>
        </w:rPr>
        <w:t>QA</w:t>
      </w:r>
      <w:r w:rsidR="00713A36" w:rsidRPr="006A3F97">
        <w:rPr>
          <w:spacing w:val="-8"/>
          <w:sz w:val="24"/>
        </w:rPr>
        <w:t xml:space="preserve"> </w:t>
      </w:r>
      <w:r w:rsidR="00713A36" w:rsidRPr="006A3F97">
        <w:rPr>
          <w:sz w:val="24"/>
        </w:rPr>
        <w:t>principles</w:t>
      </w:r>
      <w:r w:rsidR="00713A36" w:rsidRPr="006A3F97">
        <w:rPr>
          <w:spacing w:val="-9"/>
          <w:sz w:val="24"/>
        </w:rPr>
        <w:t xml:space="preserve"> </w:t>
      </w:r>
      <w:r w:rsidR="00713A36" w:rsidRPr="006A3F97">
        <w:rPr>
          <w:sz w:val="24"/>
        </w:rPr>
        <w:t>is</w:t>
      </w:r>
      <w:r w:rsidR="00713A36" w:rsidRPr="006A3F97">
        <w:rPr>
          <w:spacing w:val="-8"/>
          <w:sz w:val="24"/>
        </w:rPr>
        <w:t xml:space="preserve"> </w:t>
      </w:r>
      <w:r w:rsidR="00713A36" w:rsidRPr="006A3F97">
        <w:rPr>
          <w:sz w:val="24"/>
        </w:rPr>
        <w:t>addressed,</w:t>
      </w:r>
      <w:r w:rsidR="00713A36" w:rsidRPr="006A3F97">
        <w:rPr>
          <w:spacing w:val="-8"/>
          <w:sz w:val="24"/>
        </w:rPr>
        <w:t xml:space="preserve"> </w:t>
      </w:r>
      <w:r w:rsidR="00713A36" w:rsidRPr="006A3F97">
        <w:rPr>
          <w:sz w:val="24"/>
        </w:rPr>
        <w:t>including alignment with African Standards and Guidelines for Quality Assurance in Higher Education (ASG-QA) or equivalent regional instruments</w:t>
      </w:r>
    </w:p>
    <w:p w14:paraId="25CBE435" w14:textId="77777777" w:rsidR="00836A74" w:rsidRPr="006A3F97" w:rsidRDefault="007E11C2" w:rsidP="006A3F97">
      <w:pPr>
        <w:tabs>
          <w:tab w:val="left" w:pos="1080"/>
        </w:tabs>
        <w:spacing w:before="162" w:line="273" w:lineRule="auto"/>
        <w:ind w:left="720" w:right="1587"/>
        <w:rPr>
          <w:sz w:val="24"/>
        </w:rPr>
      </w:pPr>
      <w:sdt>
        <w:sdtPr>
          <w:rPr>
            <w:sz w:val="24"/>
          </w:rPr>
          <w:id w:val="2085092354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666529">
            <w:rPr>
              <w:rFonts w:ascii="MS Gothic" w:eastAsia="MS Gothic" w:hAnsi="MS Gothic" w:hint="eastAsia"/>
              <w:sz w:val="24"/>
            </w:rPr>
            <w:t>☒</w:t>
          </w:r>
        </w:sdtContent>
      </w:sdt>
      <w:r w:rsidR="00713A36" w:rsidRPr="006A3F97">
        <w:rPr>
          <w:sz w:val="24"/>
        </w:rPr>
        <w:t>The</w:t>
      </w:r>
      <w:r w:rsidR="00713A36" w:rsidRPr="006A3F97">
        <w:rPr>
          <w:spacing w:val="-6"/>
          <w:sz w:val="24"/>
        </w:rPr>
        <w:t xml:space="preserve"> </w:t>
      </w:r>
      <w:r w:rsidR="00713A36" w:rsidRPr="006A3F97">
        <w:rPr>
          <w:sz w:val="24"/>
        </w:rPr>
        <w:t>extent</w:t>
      </w:r>
      <w:r w:rsidR="00713A36" w:rsidRPr="006A3F97">
        <w:rPr>
          <w:spacing w:val="-8"/>
          <w:sz w:val="24"/>
        </w:rPr>
        <w:t xml:space="preserve"> </w:t>
      </w:r>
      <w:r w:rsidR="00713A36" w:rsidRPr="006A3F97">
        <w:rPr>
          <w:sz w:val="24"/>
        </w:rPr>
        <w:t>to</w:t>
      </w:r>
      <w:r w:rsidR="00713A36" w:rsidRPr="006A3F97">
        <w:rPr>
          <w:spacing w:val="-9"/>
          <w:sz w:val="24"/>
        </w:rPr>
        <w:t xml:space="preserve"> </w:t>
      </w:r>
      <w:r w:rsidR="00713A36" w:rsidRPr="006A3F97">
        <w:rPr>
          <w:sz w:val="24"/>
        </w:rPr>
        <w:t>which</w:t>
      </w:r>
      <w:r w:rsidR="00713A36" w:rsidRPr="006A3F97">
        <w:rPr>
          <w:spacing w:val="-6"/>
          <w:sz w:val="24"/>
        </w:rPr>
        <w:t xml:space="preserve"> </w:t>
      </w:r>
      <w:r w:rsidR="00713A36" w:rsidRPr="006A3F97">
        <w:rPr>
          <w:sz w:val="24"/>
        </w:rPr>
        <w:t>QA</w:t>
      </w:r>
      <w:r w:rsidR="00713A36" w:rsidRPr="006A3F97">
        <w:rPr>
          <w:spacing w:val="-10"/>
          <w:sz w:val="24"/>
        </w:rPr>
        <w:t xml:space="preserve"> </w:t>
      </w:r>
      <w:r w:rsidR="00713A36" w:rsidRPr="006A3F97">
        <w:rPr>
          <w:sz w:val="24"/>
        </w:rPr>
        <w:t>arrangements</w:t>
      </w:r>
      <w:r w:rsidR="00713A36" w:rsidRPr="006A3F97">
        <w:rPr>
          <w:spacing w:val="-7"/>
          <w:sz w:val="24"/>
        </w:rPr>
        <w:t xml:space="preserve"> </w:t>
      </w:r>
      <w:r w:rsidR="00713A36" w:rsidRPr="006A3F97">
        <w:rPr>
          <w:sz w:val="24"/>
        </w:rPr>
        <w:t>support</w:t>
      </w:r>
      <w:r w:rsidR="00713A36" w:rsidRPr="006A3F97">
        <w:rPr>
          <w:spacing w:val="-8"/>
          <w:sz w:val="24"/>
        </w:rPr>
        <w:t xml:space="preserve"> </w:t>
      </w:r>
      <w:r w:rsidR="00713A36" w:rsidRPr="006A3F97">
        <w:rPr>
          <w:sz w:val="24"/>
        </w:rPr>
        <w:t>recognition</w:t>
      </w:r>
      <w:r w:rsidR="00713A36" w:rsidRPr="006A3F97">
        <w:rPr>
          <w:spacing w:val="-6"/>
          <w:sz w:val="24"/>
        </w:rPr>
        <w:t xml:space="preserve"> </w:t>
      </w:r>
      <w:r w:rsidR="00713A36" w:rsidRPr="006A3F97">
        <w:rPr>
          <w:sz w:val="24"/>
        </w:rPr>
        <w:t>and</w:t>
      </w:r>
      <w:r w:rsidR="00713A36" w:rsidRPr="006A3F97">
        <w:rPr>
          <w:spacing w:val="-8"/>
          <w:sz w:val="24"/>
        </w:rPr>
        <w:t xml:space="preserve"> </w:t>
      </w:r>
      <w:r w:rsidR="00713A36" w:rsidRPr="006A3F97">
        <w:rPr>
          <w:sz w:val="24"/>
        </w:rPr>
        <w:t>portability</w:t>
      </w:r>
      <w:r w:rsidR="00713A36" w:rsidRPr="006A3F97">
        <w:rPr>
          <w:spacing w:val="-7"/>
          <w:sz w:val="24"/>
        </w:rPr>
        <w:t xml:space="preserve"> </w:t>
      </w:r>
      <w:r w:rsidR="00713A36" w:rsidRPr="006A3F97">
        <w:rPr>
          <w:sz w:val="24"/>
        </w:rPr>
        <w:t>of qualifications within the African continent is noted</w:t>
      </w:r>
    </w:p>
    <w:p w14:paraId="19FE829F" w14:textId="77777777" w:rsidR="00836A74" w:rsidRDefault="00836A74">
      <w:pPr>
        <w:pStyle w:val="BodyText"/>
        <w:ind w:left="0" w:firstLine="0"/>
        <w:rPr>
          <w:sz w:val="20"/>
        </w:rPr>
      </w:pPr>
    </w:p>
    <w:p w14:paraId="53E5DE89" w14:textId="77777777" w:rsidR="00836A74" w:rsidRDefault="00713A36">
      <w:pPr>
        <w:pStyle w:val="BodyText"/>
        <w:spacing w:before="155"/>
        <w:ind w:left="0" w:firstLine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0969DF0E" wp14:editId="3D9ECB4B">
                <wp:simplePos x="0" y="0"/>
                <wp:positionH relativeFrom="page">
                  <wp:posOffset>913942</wp:posOffset>
                </wp:positionH>
                <wp:positionV relativeFrom="paragraph">
                  <wp:posOffset>270358</wp:posOffset>
                </wp:positionV>
                <wp:extent cx="5944870" cy="445770"/>
                <wp:effectExtent l="0" t="0" r="0" b="0"/>
                <wp:wrapTopAndBottom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44870" cy="445770"/>
                        </a:xfrm>
                        <a:prstGeom prst="rect">
                          <a:avLst/>
                        </a:prstGeom>
                        <a:solidFill>
                          <a:srgbClr val="D5E3EF"/>
                        </a:solidFill>
                        <a:ln w="1524">
                          <a:solidFill>
                            <a:srgbClr val="AAAAAA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1B39BFE" w14:textId="77777777" w:rsidR="00713A36" w:rsidRDefault="00713A36">
                            <w:pPr>
                              <w:spacing w:before="98"/>
                              <w:ind w:left="160"/>
                              <w:rPr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GOVERNANCE</w:t>
                            </w:r>
                            <w:r>
                              <w:rPr>
                                <w:b/>
                                <w:color w:val="000000"/>
                                <w:spacing w:val="-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PROCEDURES</w:t>
                            </w:r>
                            <w:r>
                              <w:rPr>
                                <w:b/>
                                <w:color w:val="000000"/>
                                <w:spacing w:val="-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AND</w:t>
                            </w:r>
                            <w:r>
                              <w:rPr>
                                <w:b/>
                                <w:color w:val="000000"/>
                                <w:spacing w:val="-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FOLLOW-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24"/>
                              </w:rPr>
                              <w:t>UP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69DF0E" id="Textbox 5" o:spid="_x0000_s1030" type="#_x0000_t202" style="position:absolute;margin-left:71.95pt;margin-top:21.3pt;width:468.1pt;height:35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7ql00gEAALkDAAAOAAAAZHJzL2Uyb0RvYy54bWysU9uO0zAQfUfiHyy/03RLyi5R09Wy3SKk&#10;1YK08AGO4zQWjsd43Cb9e8ZO2nJ9QeTBGXtOjuecmaxuh86wg/KowZb8ajbnTFkJtba7kn/5vH11&#10;wxkGYWthwKqSHxXy2/XLF6veFWoBLZhaeUYkFovelbwNwRVZhrJVncAZOGUp2YDvRKCt32W1Fz2x&#10;dyZbzOdvsh587TxIhUinmzHJ14m/aZQMH5sGVWCm5FRbSKtPaxXXbL0Sxc4L12o5lSH+oYpOaEuX&#10;nqk2Igi29/o3qk5LDwhNmEnoMmgaLVXSQGqu5r+oeW6FU0kLmYPubBP+P1r5dHh2nzwLwzsYqIFJ&#10;BLpHkF+RvMl6h8WEiZ5igYSOQofGd/FNEhh9SN4ez36qITBJh8u3eX5zTSlJuTxfXlMcSS9fO4/h&#10;vYKOxaDknvqVKhCHRwwj9ASJlyEYXW+1MWnjd9W98ewgqLeb5cPrh+3E/hPMWNaTsOUiH7X9leIu&#10;PX+iiCVsBLbjVYl9ghk7eTTaEg0KQzUwXZPgiIknFdRHsrinKSs5ftsLrzgzHyy1MY7kKfCnoDoF&#10;Pph7SIMb9Vq42wdodPLlwjsVQPORnJ1mOQ7gj/uEuvxx6+8AAAD//wMAUEsDBBQABgAIAAAAIQAr&#10;VE1R3wAAAAsBAAAPAAAAZHJzL2Rvd25yZXYueG1sTI8xT8MwEIV3JP6DdUhs1E6oqhDiVBSEEAMD&#10;JQOjE5skqn22YqcN/57rRLd7unfvvldtF2fZ0Uxx9CghWwlgBjuvR+wlNF+vdwWwmBRqZT0aCb8m&#10;wra+vqpUqf0JP81xn3pGIRhLJWFIKZScx24wTsWVDwZp9+MnpxLJqed6UicKd5bnQmy4UyPSh0EF&#10;8zyY7rCfHWE0H/b98KLHkJqs+W53OO/Cm5S3N8vTI7BklvRvhjM+3UBNTK2fUUdmSa/vH8gqYZ1v&#10;gJ0NohAZsJamLC+A1xW/7FD/AQAA//8DAFBLAQItABQABgAIAAAAIQC2gziS/gAAAOEBAAATAAAA&#10;AAAAAAAAAAAAAAAAAABbQ29udGVudF9UeXBlc10ueG1sUEsBAi0AFAAGAAgAAAAhADj9If/WAAAA&#10;lAEAAAsAAAAAAAAAAAAAAAAALwEAAF9yZWxzLy5yZWxzUEsBAi0AFAAGAAgAAAAhALbuqXTSAQAA&#10;uQMAAA4AAAAAAAAAAAAAAAAALgIAAGRycy9lMm9Eb2MueG1sUEsBAi0AFAAGAAgAAAAhACtUTVHf&#10;AAAACwEAAA8AAAAAAAAAAAAAAAAALAQAAGRycy9kb3ducmV2LnhtbFBLBQYAAAAABAAEAPMAAAA4&#10;BQAAAAA=&#10;" fillcolor="#d5e3ef" strokecolor="#aaa" strokeweight=".12pt">
                <v:path arrowok="t"/>
                <v:textbox inset="0,0,0,0">
                  <w:txbxContent>
                    <w:p w14:paraId="21B39BFE" w14:textId="77777777" w:rsidR="00713A36" w:rsidRDefault="00713A36">
                      <w:pPr>
                        <w:spacing w:before="98"/>
                        <w:ind w:left="160"/>
                        <w:rPr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b/>
                          <w:color w:val="000000"/>
                          <w:sz w:val="24"/>
                        </w:rPr>
                        <w:t>GOVERNANCE</w:t>
                      </w:r>
                      <w:r>
                        <w:rPr>
                          <w:b/>
                          <w:color w:val="000000"/>
                          <w:spacing w:val="-1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PROCEDURES</w:t>
                      </w:r>
                      <w:r>
                        <w:rPr>
                          <w:b/>
                          <w:color w:val="000000"/>
                          <w:spacing w:val="-1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AND</w:t>
                      </w:r>
                      <w:r>
                        <w:rPr>
                          <w:b/>
                          <w:color w:val="000000"/>
                          <w:spacing w:val="-1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FOLLOW-</w:t>
                      </w:r>
                      <w:r>
                        <w:rPr>
                          <w:b/>
                          <w:color w:val="000000"/>
                          <w:spacing w:val="-5"/>
                          <w:sz w:val="24"/>
                        </w:rPr>
                        <w:t>UP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4970044" w14:textId="77777777" w:rsidR="00836A74" w:rsidRDefault="00836A74">
      <w:pPr>
        <w:pStyle w:val="BodyText"/>
        <w:spacing w:before="206"/>
        <w:ind w:left="0" w:firstLine="0"/>
      </w:pPr>
    </w:p>
    <w:p w14:paraId="1FF20A05" w14:textId="77777777" w:rsidR="00836A74" w:rsidRDefault="00713A36">
      <w:pPr>
        <w:pStyle w:val="Heading2"/>
        <w:spacing w:before="1" w:line="278" w:lineRule="auto"/>
      </w:pPr>
      <w:r>
        <w:t>Responsibilities and/or legal competence of relevant national bodies involved in the ACQF referencing</w:t>
      </w:r>
      <w:r>
        <w:rPr>
          <w:spacing w:val="-8"/>
        </w:rPr>
        <w:t xml:space="preserve"> </w:t>
      </w:r>
      <w:r>
        <w:t>process</w:t>
      </w:r>
      <w:r>
        <w:rPr>
          <w:spacing w:val="-6"/>
        </w:rPr>
        <w:t xml:space="preserve"> </w:t>
      </w:r>
      <w:r>
        <w:t>are</w:t>
      </w:r>
      <w:r>
        <w:rPr>
          <w:spacing w:val="-8"/>
        </w:rPr>
        <w:t xml:space="preserve"> </w:t>
      </w:r>
      <w:r>
        <w:t>clearly</w:t>
      </w:r>
      <w:r>
        <w:rPr>
          <w:spacing w:val="-8"/>
        </w:rPr>
        <w:t xml:space="preserve"> </w:t>
      </w:r>
      <w:r>
        <w:t>defined</w:t>
      </w:r>
      <w:r>
        <w:rPr>
          <w:spacing w:val="-6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published</w:t>
      </w:r>
      <w:r>
        <w:rPr>
          <w:spacing w:val="-6"/>
        </w:rPr>
        <w:t xml:space="preserve"> </w:t>
      </w:r>
      <w:r>
        <w:t>by</w:t>
      </w:r>
      <w:r>
        <w:rPr>
          <w:spacing w:val="-8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relevant</w:t>
      </w:r>
      <w:r>
        <w:rPr>
          <w:spacing w:val="-6"/>
        </w:rPr>
        <w:t xml:space="preserve"> </w:t>
      </w:r>
      <w:r>
        <w:t>competent</w:t>
      </w:r>
      <w:r>
        <w:rPr>
          <w:spacing w:val="-6"/>
        </w:rPr>
        <w:t xml:space="preserve"> </w:t>
      </w:r>
      <w:r>
        <w:t>authorities:</w:t>
      </w:r>
    </w:p>
    <w:p w14:paraId="23772913" w14:textId="77777777" w:rsidR="00836A74" w:rsidRPr="006A3F97" w:rsidRDefault="007E11C2" w:rsidP="006A3F97">
      <w:pPr>
        <w:tabs>
          <w:tab w:val="left" w:pos="1079"/>
        </w:tabs>
        <w:spacing w:before="158"/>
        <w:ind w:left="720"/>
        <w:rPr>
          <w:sz w:val="24"/>
        </w:rPr>
      </w:pPr>
      <w:sdt>
        <w:sdtPr>
          <w:rPr>
            <w:sz w:val="24"/>
          </w:rPr>
          <w:id w:val="2134982819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666529">
            <w:rPr>
              <w:rFonts w:ascii="MS Gothic" w:eastAsia="MS Gothic" w:hAnsi="MS Gothic" w:hint="eastAsia"/>
              <w:sz w:val="24"/>
            </w:rPr>
            <w:t>☒</w:t>
          </w:r>
        </w:sdtContent>
      </w:sdt>
      <w:r w:rsidR="00713A36" w:rsidRPr="006A3F97">
        <w:rPr>
          <w:sz w:val="24"/>
        </w:rPr>
        <w:t>All</w:t>
      </w:r>
      <w:r w:rsidR="00713A36" w:rsidRPr="006A3F97">
        <w:rPr>
          <w:spacing w:val="-7"/>
          <w:sz w:val="24"/>
        </w:rPr>
        <w:t xml:space="preserve"> </w:t>
      </w:r>
      <w:r w:rsidR="00713A36" w:rsidRPr="006A3F97">
        <w:rPr>
          <w:sz w:val="24"/>
        </w:rPr>
        <w:t>national</w:t>
      </w:r>
      <w:r w:rsidR="00713A36" w:rsidRPr="006A3F97">
        <w:rPr>
          <w:spacing w:val="-10"/>
          <w:sz w:val="24"/>
        </w:rPr>
        <w:t xml:space="preserve"> </w:t>
      </w:r>
      <w:r w:rsidR="00713A36" w:rsidRPr="006A3F97">
        <w:rPr>
          <w:sz w:val="24"/>
        </w:rPr>
        <w:t>bodies</w:t>
      </w:r>
      <w:r w:rsidR="00713A36" w:rsidRPr="006A3F97">
        <w:rPr>
          <w:spacing w:val="-7"/>
          <w:sz w:val="24"/>
        </w:rPr>
        <w:t xml:space="preserve"> </w:t>
      </w:r>
      <w:r w:rsidR="00713A36" w:rsidRPr="006A3F97">
        <w:rPr>
          <w:sz w:val="24"/>
        </w:rPr>
        <w:t>involved</w:t>
      </w:r>
      <w:r w:rsidR="00713A36" w:rsidRPr="006A3F97">
        <w:rPr>
          <w:spacing w:val="-6"/>
          <w:sz w:val="24"/>
        </w:rPr>
        <w:t xml:space="preserve"> </w:t>
      </w:r>
      <w:r w:rsidR="00713A36" w:rsidRPr="006A3F97">
        <w:rPr>
          <w:sz w:val="24"/>
        </w:rPr>
        <w:t>in</w:t>
      </w:r>
      <w:r w:rsidR="00713A36" w:rsidRPr="006A3F97">
        <w:rPr>
          <w:spacing w:val="-7"/>
          <w:sz w:val="24"/>
        </w:rPr>
        <w:t xml:space="preserve"> </w:t>
      </w:r>
      <w:r w:rsidR="00713A36" w:rsidRPr="006A3F97">
        <w:rPr>
          <w:sz w:val="24"/>
        </w:rPr>
        <w:t>qualifications</w:t>
      </w:r>
      <w:r w:rsidR="00713A36" w:rsidRPr="006A3F97">
        <w:rPr>
          <w:spacing w:val="-7"/>
          <w:sz w:val="24"/>
        </w:rPr>
        <w:t xml:space="preserve"> </w:t>
      </w:r>
      <w:r w:rsidR="00713A36" w:rsidRPr="006A3F97">
        <w:rPr>
          <w:sz w:val="24"/>
        </w:rPr>
        <w:t>governance</w:t>
      </w:r>
      <w:r w:rsidR="00713A36" w:rsidRPr="006A3F97">
        <w:rPr>
          <w:spacing w:val="-7"/>
          <w:sz w:val="24"/>
        </w:rPr>
        <w:t xml:space="preserve"> </w:t>
      </w:r>
      <w:r w:rsidR="00713A36" w:rsidRPr="006A3F97">
        <w:rPr>
          <w:sz w:val="24"/>
        </w:rPr>
        <w:t>are</w:t>
      </w:r>
      <w:r w:rsidR="00713A36" w:rsidRPr="006A3F97">
        <w:rPr>
          <w:spacing w:val="-9"/>
          <w:sz w:val="24"/>
        </w:rPr>
        <w:t xml:space="preserve"> </w:t>
      </w:r>
      <w:r w:rsidR="00713A36" w:rsidRPr="006A3F97">
        <w:rPr>
          <w:spacing w:val="-2"/>
          <w:sz w:val="24"/>
        </w:rPr>
        <w:t>identified</w:t>
      </w:r>
    </w:p>
    <w:p w14:paraId="2D6F8DC7" w14:textId="77777777" w:rsidR="00836A74" w:rsidRPr="006A3F97" w:rsidRDefault="007E11C2" w:rsidP="006A3F97">
      <w:pPr>
        <w:tabs>
          <w:tab w:val="left" w:pos="1080"/>
        </w:tabs>
        <w:spacing w:before="207" w:line="273" w:lineRule="auto"/>
        <w:ind w:left="720" w:right="862"/>
        <w:rPr>
          <w:sz w:val="24"/>
        </w:rPr>
      </w:pPr>
      <w:sdt>
        <w:sdtPr>
          <w:rPr>
            <w:sz w:val="24"/>
          </w:rPr>
          <w:id w:val="-5886792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157A6A">
            <w:rPr>
              <w:rFonts w:ascii="MS Gothic" w:eastAsia="MS Gothic" w:hAnsi="MS Gothic" w:hint="eastAsia"/>
              <w:sz w:val="24"/>
            </w:rPr>
            <w:t>☒</w:t>
          </w:r>
        </w:sdtContent>
      </w:sdt>
      <w:r w:rsidR="00713A36" w:rsidRPr="006A3F97">
        <w:rPr>
          <w:sz w:val="24"/>
        </w:rPr>
        <w:t>Their</w:t>
      </w:r>
      <w:r w:rsidR="00713A36" w:rsidRPr="006A3F97">
        <w:rPr>
          <w:spacing w:val="-8"/>
          <w:sz w:val="24"/>
        </w:rPr>
        <w:t xml:space="preserve"> </w:t>
      </w:r>
      <w:r w:rsidR="00713A36" w:rsidRPr="006A3F97">
        <w:rPr>
          <w:sz w:val="24"/>
        </w:rPr>
        <w:t>legal</w:t>
      </w:r>
      <w:r w:rsidR="00713A36" w:rsidRPr="006A3F97">
        <w:rPr>
          <w:spacing w:val="-6"/>
          <w:sz w:val="24"/>
        </w:rPr>
        <w:t xml:space="preserve"> </w:t>
      </w:r>
      <w:r w:rsidR="00713A36" w:rsidRPr="006A3F97">
        <w:rPr>
          <w:sz w:val="24"/>
        </w:rPr>
        <w:t>mandates</w:t>
      </w:r>
      <w:r w:rsidR="00713A36" w:rsidRPr="006A3F97">
        <w:rPr>
          <w:spacing w:val="-7"/>
          <w:sz w:val="24"/>
        </w:rPr>
        <w:t xml:space="preserve"> </w:t>
      </w:r>
      <w:r w:rsidR="00713A36" w:rsidRPr="006A3F97">
        <w:rPr>
          <w:sz w:val="24"/>
        </w:rPr>
        <w:t>and</w:t>
      </w:r>
      <w:r w:rsidR="00713A36" w:rsidRPr="006A3F97">
        <w:rPr>
          <w:spacing w:val="-8"/>
          <w:sz w:val="24"/>
        </w:rPr>
        <w:t xml:space="preserve"> </w:t>
      </w:r>
      <w:r w:rsidR="00713A36" w:rsidRPr="006A3F97">
        <w:rPr>
          <w:sz w:val="24"/>
        </w:rPr>
        <w:t>responsibilities</w:t>
      </w:r>
      <w:r w:rsidR="00713A36" w:rsidRPr="006A3F97">
        <w:rPr>
          <w:spacing w:val="-9"/>
          <w:sz w:val="24"/>
        </w:rPr>
        <w:t xml:space="preserve"> </w:t>
      </w:r>
      <w:r w:rsidR="00713A36" w:rsidRPr="006A3F97">
        <w:rPr>
          <w:sz w:val="24"/>
        </w:rPr>
        <w:t>are</w:t>
      </w:r>
      <w:r w:rsidR="00713A36" w:rsidRPr="006A3F97">
        <w:rPr>
          <w:spacing w:val="-9"/>
          <w:sz w:val="24"/>
        </w:rPr>
        <w:t xml:space="preserve"> </w:t>
      </w:r>
      <w:r w:rsidR="00713A36" w:rsidRPr="006A3F97">
        <w:rPr>
          <w:sz w:val="24"/>
        </w:rPr>
        <w:t>clearly</w:t>
      </w:r>
      <w:r w:rsidR="00713A36" w:rsidRPr="006A3F97">
        <w:rPr>
          <w:spacing w:val="-7"/>
          <w:sz w:val="24"/>
        </w:rPr>
        <w:t xml:space="preserve"> </w:t>
      </w:r>
      <w:r w:rsidR="00713A36" w:rsidRPr="006A3F97">
        <w:rPr>
          <w:sz w:val="24"/>
        </w:rPr>
        <w:t>described</w:t>
      </w:r>
      <w:r w:rsidR="00713A36" w:rsidRPr="006A3F97">
        <w:rPr>
          <w:spacing w:val="-6"/>
          <w:sz w:val="24"/>
        </w:rPr>
        <w:t xml:space="preserve"> </w:t>
      </w:r>
      <w:r w:rsidR="00713A36" w:rsidRPr="006A3F97">
        <w:rPr>
          <w:sz w:val="24"/>
        </w:rPr>
        <w:t>with</w:t>
      </w:r>
      <w:r w:rsidR="00713A36" w:rsidRPr="006A3F97">
        <w:rPr>
          <w:spacing w:val="-8"/>
          <w:sz w:val="24"/>
        </w:rPr>
        <w:t xml:space="preserve"> </w:t>
      </w:r>
      <w:r w:rsidR="00713A36" w:rsidRPr="006A3F97">
        <w:rPr>
          <w:sz w:val="24"/>
        </w:rPr>
        <w:t>reference</w:t>
      </w:r>
      <w:r w:rsidR="00713A36" w:rsidRPr="006A3F97">
        <w:rPr>
          <w:spacing w:val="-6"/>
          <w:sz w:val="24"/>
        </w:rPr>
        <w:t xml:space="preserve"> </w:t>
      </w:r>
      <w:r w:rsidR="00713A36" w:rsidRPr="006A3F97">
        <w:rPr>
          <w:sz w:val="24"/>
        </w:rPr>
        <w:t>to</w:t>
      </w:r>
      <w:r w:rsidR="00713A36" w:rsidRPr="006A3F97">
        <w:rPr>
          <w:spacing w:val="-6"/>
          <w:sz w:val="24"/>
        </w:rPr>
        <w:t xml:space="preserve"> </w:t>
      </w:r>
      <w:r w:rsidR="00713A36" w:rsidRPr="006A3F97">
        <w:rPr>
          <w:sz w:val="24"/>
        </w:rPr>
        <w:t>the enabling legislation</w:t>
      </w:r>
    </w:p>
    <w:p w14:paraId="2B9ED6E6" w14:textId="77777777" w:rsidR="00836A74" w:rsidRPr="006A3F97" w:rsidRDefault="007E11C2" w:rsidP="006A3F97">
      <w:pPr>
        <w:tabs>
          <w:tab w:val="left" w:pos="1079"/>
        </w:tabs>
        <w:ind w:left="720"/>
        <w:rPr>
          <w:sz w:val="24"/>
        </w:rPr>
      </w:pPr>
      <w:sdt>
        <w:sdtPr>
          <w:rPr>
            <w:sz w:val="24"/>
          </w:rPr>
          <w:id w:val="-973292515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157A6A">
            <w:rPr>
              <w:rFonts w:ascii="MS Gothic" w:eastAsia="MS Gothic" w:hAnsi="MS Gothic" w:hint="eastAsia"/>
              <w:sz w:val="24"/>
            </w:rPr>
            <w:t>☒</w:t>
          </w:r>
        </w:sdtContent>
      </w:sdt>
      <w:r w:rsidR="00713A36" w:rsidRPr="006A3F97">
        <w:rPr>
          <w:sz w:val="24"/>
        </w:rPr>
        <w:t>Their</w:t>
      </w:r>
      <w:r w:rsidR="00713A36" w:rsidRPr="006A3F97">
        <w:rPr>
          <w:spacing w:val="-7"/>
          <w:sz w:val="24"/>
        </w:rPr>
        <w:t xml:space="preserve"> </w:t>
      </w:r>
      <w:r w:rsidR="00713A36" w:rsidRPr="006A3F97">
        <w:rPr>
          <w:sz w:val="24"/>
        </w:rPr>
        <w:t>roles,</w:t>
      </w:r>
      <w:r w:rsidR="00713A36" w:rsidRPr="006A3F97">
        <w:rPr>
          <w:spacing w:val="-7"/>
          <w:sz w:val="24"/>
        </w:rPr>
        <w:t xml:space="preserve"> </w:t>
      </w:r>
      <w:r w:rsidR="00713A36" w:rsidRPr="006A3F97">
        <w:rPr>
          <w:sz w:val="24"/>
        </w:rPr>
        <w:t>functions,</w:t>
      </w:r>
      <w:r w:rsidR="00713A36" w:rsidRPr="006A3F97">
        <w:rPr>
          <w:spacing w:val="-7"/>
          <w:sz w:val="24"/>
        </w:rPr>
        <w:t xml:space="preserve"> </w:t>
      </w:r>
      <w:r w:rsidR="00713A36" w:rsidRPr="006A3F97">
        <w:rPr>
          <w:sz w:val="24"/>
        </w:rPr>
        <w:t>and</w:t>
      </w:r>
      <w:r w:rsidR="00713A36" w:rsidRPr="006A3F97">
        <w:rPr>
          <w:spacing w:val="-4"/>
          <w:sz w:val="24"/>
        </w:rPr>
        <w:t xml:space="preserve"> </w:t>
      </w:r>
      <w:r w:rsidR="00713A36" w:rsidRPr="006A3F97">
        <w:rPr>
          <w:sz w:val="24"/>
        </w:rPr>
        <w:t>legal</w:t>
      </w:r>
      <w:r w:rsidR="00713A36" w:rsidRPr="006A3F97">
        <w:rPr>
          <w:spacing w:val="-7"/>
          <w:sz w:val="24"/>
        </w:rPr>
        <w:t xml:space="preserve"> </w:t>
      </w:r>
      <w:r w:rsidR="00713A36" w:rsidRPr="006A3F97">
        <w:rPr>
          <w:sz w:val="24"/>
        </w:rPr>
        <w:t>mandates</w:t>
      </w:r>
      <w:r w:rsidR="00713A36" w:rsidRPr="006A3F97">
        <w:rPr>
          <w:spacing w:val="-3"/>
          <w:sz w:val="24"/>
        </w:rPr>
        <w:t xml:space="preserve"> </w:t>
      </w:r>
      <w:r w:rsidR="00713A36" w:rsidRPr="006A3F97">
        <w:rPr>
          <w:sz w:val="24"/>
        </w:rPr>
        <w:t>are</w:t>
      </w:r>
      <w:r w:rsidR="00713A36" w:rsidRPr="006A3F97">
        <w:rPr>
          <w:spacing w:val="-6"/>
          <w:sz w:val="24"/>
        </w:rPr>
        <w:t xml:space="preserve"> </w:t>
      </w:r>
      <w:r w:rsidR="00713A36" w:rsidRPr="006A3F97">
        <w:rPr>
          <w:sz w:val="24"/>
        </w:rPr>
        <w:t>explicitly</w:t>
      </w:r>
      <w:r w:rsidR="00713A36" w:rsidRPr="006A3F97">
        <w:rPr>
          <w:spacing w:val="-5"/>
          <w:sz w:val="24"/>
        </w:rPr>
        <w:t xml:space="preserve"> </w:t>
      </w:r>
      <w:r w:rsidR="00713A36" w:rsidRPr="006A3F97">
        <w:rPr>
          <w:spacing w:val="-2"/>
          <w:sz w:val="24"/>
        </w:rPr>
        <w:t>documented</w:t>
      </w:r>
    </w:p>
    <w:p w14:paraId="07A6F399" w14:textId="77777777" w:rsidR="00836A74" w:rsidRPr="006A3F97" w:rsidRDefault="007E11C2" w:rsidP="006A3F97">
      <w:pPr>
        <w:tabs>
          <w:tab w:val="left" w:pos="1080"/>
        </w:tabs>
        <w:spacing w:before="207" w:line="273" w:lineRule="auto"/>
        <w:ind w:left="720" w:right="640"/>
        <w:rPr>
          <w:sz w:val="24"/>
        </w:rPr>
      </w:pPr>
      <w:sdt>
        <w:sdtPr>
          <w:rPr>
            <w:sz w:val="24"/>
          </w:rPr>
          <w:id w:val="-86393653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157A6A">
            <w:rPr>
              <w:rFonts w:ascii="MS Gothic" w:eastAsia="MS Gothic" w:hAnsi="MS Gothic" w:hint="eastAsia"/>
              <w:sz w:val="24"/>
            </w:rPr>
            <w:t>☒</w:t>
          </w:r>
        </w:sdtContent>
      </w:sdt>
      <w:r w:rsidR="00713A36" w:rsidRPr="006A3F97">
        <w:rPr>
          <w:sz w:val="24"/>
        </w:rPr>
        <w:t>The</w:t>
      </w:r>
      <w:r w:rsidR="00713A36" w:rsidRPr="006A3F97">
        <w:rPr>
          <w:spacing w:val="-9"/>
          <w:sz w:val="24"/>
        </w:rPr>
        <w:t xml:space="preserve"> </w:t>
      </w:r>
      <w:r w:rsidR="00713A36" w:rsidRPr="006A3F97">
        <w:rPr>
          <w:sz w:val="24"/>
        </w:rPr>
        <w:t>relationship</w:t>
      </w:r>
      <w:r w:rsidR="00713A36" w:rsidRPr="006A3F97">
        <w:rPr>
          <w:spacing w:val="-9"/>
          <w:sz w:val="24"/>
        </w:rPr>
        <w:t xml:space="preserve"> </w:t>
      </w:r>
      <w:r w:rsidR="00713A36" w:rsidRPr="006A3F97">
        <w:rPr>
          <w:sz w:val="24"/>
        </w:rPr>
        <w:t>between</w:t>
      </w:r>
      <w:r w:rsidR="00713A36" w:rsidRPr="006A3F97">
        <w:rPr>
          <w:spacing w:val="-8"/>
          <w:sz w:val="24"/>
        </w:rPr>
        <w:t xml:space="preserve"> </w:t>
      </w:r>
      <w:r w:rsidR="00713A36" w:rsidRPr="006A3F97">
        <w:rPr>
          <w:sz w:val="24"/>
        </w:rPr>
        <w:t>the</w:t>
      </w:r>
      <w:r w:rsidR="00713A36" w:rsidRPr="006A3F97">
        <w:rPr>
          <w:spacing w:val="-9"/>
          <w:sz w:val="24"/>
        </w:rPr>
        <w:t xml:space="preserve"> </w:t>
      </w:r>
      <w:r w:rsidR="00713A36" w:rsidRPr="006A3F97">
        <w:rPr>
          <w:sz w:val="24"/>
        </w:rPr>
        <w:t>national</w:t>
      </w:r>
      <w:r w:rsidR="00713A36" w:rsidRPr="006A3F97">
        <w:rPr>
          <w:spacing w:val="-10"/>
          <w:sz w:val="24"/>
        </w:rPr>
        <w:t xml:space="preserve"> </w:t>
      </w:r>
      <w:r w:rsidR="00713A36" w:rsidRPr="006A3F97">
        <w:rPr>
          <w:sz w:val="24"/>
        </w:rPr>
        <w:t>qualifications</w:t>
      </w:r>
      <w:r w:rsidR="00713A36" w:rsidRPr="006A3F97">
        <w:rPr>
          <w:spacing w:val="-9"/>
          <w:sz w:val="24"/>
        </w:rPr>
        <w:t xml:space="preserve"> </w:t>
      </w:r>
      <w:r w:rsidR="00713A36" w:rsidRPr="006A3F97">
        <w:rPr>
          <w:sz w:val="24"/>
        </w:rPr>
        <w:t>authority</w:t>
      </w:r>
      <w:r w:rsidR="00713A36" w:rsidRPr="006A3F97">
        <w:rPr>
          <w:spacing w:val="-9"/>
          <w:sz w:val="24"/>
        </w:rPr>
        <w:t xml:space="preserve"> </w:t>
      </w:r>
      <w:r w:rsidR="00713A36" w:rsidRPr="006A3F97">
        <w:rPr>
          <w:sz w:val="24"/>
        </w:rPr>
        <w:t>and</w:t>
      </w:r>
      <w:r w:rsidR="00713A36" w:rsidRPr="006A3F97">
        <w:rPr>
          <w:spacing w:val="-8"/>
          <w:sz w:val="24"/>
        </w:rPr>
        <w:t xml:space="preserve"> </w:t>
      </w:r>
      <w:r w:rsidR="00713A36" w:rsidRPr="006A3F97">
        <w:rPr>
          <w:sz w:val="24"/>
        </w:rPr>
        <w:t>relevant</w:t>
      </w:r>
      <w:r w:rsidR="00713A36" w:rsidRPr="006A3F97">
        <w:rPr>
          <w:spacing w:val="-9"/>
          <w:sz w:val="24"/>
        </w:rPr>
        <w:t xml:space="preserve"> </w:t>
      </w:r>
      <w:r w:rsidR="00713A36" w:rsidRPr="006A3F97">
        <w:rPr>
          <w:sz w:val="24"/>
        </w:rPr>
        <w:t>ministries, QA bodies, and sector bodies is explained</w:t>
      </w:r>
    </w:p>
    <w:p w14:paraId="2ADBF758" w14:textId="0034BE64" w:rsidR="00836A74" w:rsidRDefault="007E11C2" w:rsidP="006A3F97">
      <w:pPr>
        <w:tabs>
          <w:tab w:val="left" w:pos="1080"/>
        </w:tabs>
        <w:spacing w:line="273" w:lineRule="auto"/>
        <w:ind w:left="720" w:right="784"/>
      </w:pPr>
      <w:sdt>
        <w:sdtPr>
          <w:rPr>
            <w:sz w:val="24"/>
          </w:rPr>
          <w:id w:val="670458774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845183">
            <w:rPr>
              <w:rFonts w:ascii="MS Gothic" w:eastAsia="MS Gothic" w:hAnsi="MS Gothic" w:hint="eastAsia"/>
              <w:sz w:val="24"/>
            </w:rPr>
            <w:t>☒</w:t>
          </w:r>
        </w:sdtContent>
      </w:sdt>
      <w:r w:rsidR="00713A36" w:rsidRPr="006A3F97">
        <w:rPr>
          <w:sz w:val="24"/>
        </w:rPr>
        <w:t>Documentation</w:t>
      </w:r>
      <w:r w:rsidR="00713A36" w:rsidRPr="006A3F97">
        <w:rPr>
          <w:spacing w:val="-8"/>
          <w:sz w:val="24"/>
        </w:rPr>
        <w:t xml:space="preserve"> </w:t>
      </w:r>
      <w:r w:rsidR="00713A36" w:rsidRPr="006A3F97">
        <w:rPr>
          <w:sz w:val="24"/>
        </w:rPr>
        <w:t>of</w:t>
      </w:r>
      <w:r w:rsidR="00713A36" w:rsidRPr="006A3F97">
        <w:rPr>
          <w:spacing w:val="-6"/>
          <w:sz w:val="24"/>
        </w:rPr>
        <w:t xml:space="preserve"> </w:t>
      </w:r>
      <w:r w:rsidR="00713A36" w:rsidRPr="006A3F97">
        <w:rPr>
          <w:sz w:val="24"/>
        </w:rPr>
        <w:t>responsibilities</w:t>
      </w:r>
      <w:r w:rsidR="00713A36" w:rsidRPr="006A3F97">
        <w:rPr>
          <w:spacing w:val="-7"/>
          <w:sz w:val="24"/>
        </w:rPr>
        <w:t xml:space="preserve"> </w:t>
      </w:r>
      <w:r w:rsidR="00713A36" w:rsidRPr="006A3F97">
        <w:rPr>
          <w:sz w:val="24"/>
        </w:rPr>
        <w:t>and</w:t>
      </w:r>
      <w:r w:rsidR="00713A36" w:rsidRPr="006A3F97">
        <w:rPr>
          <w:spacing w:val="-6"/>
          <w:sz w:val="24"/>
        </w:rPr>
        <w:t xml:space="preserve"> </w:t>
      </w:r>
      <w:r w:rsidR="00713A36" w:rsidRPr="006A3F97">
        <w:rPr>
          <w:sz w:val="24"/>
        </w:rPr>
        <w:t>legal</w:t>
      </w:r>
      <w:r w:rsidR="00713A36" w:rsidRPr="006A3F97">
        <w:rPr>
          <w:spacing w:val="-9"/>
          <w:sz w:val="24"/>
        </w:rPr>
        <w:t xml:space="preserve"> </w:t>
      </w:r>
      <w:r w:rsidR="00713A36" w:rsidRPr="006A3F97">
        <w:rPr>
          <w:sz w:val="24"/>
        </w:rPr>
        <w:t>competence</w:t>
      </w:r>
      <w:r w:rsidR="00713A36" w:rsidRPr="006A3F97">
        <w:rPr>
          <w:spacing w:val="-1"/>
          <w:sz w:val="24"/>
        </w:rPr>
        <w:t xml:space="preserve"> </w:t>
      </w:r>
      <w:r w:rsidR="00713A36" w:rsidRPr="006A3F97">
        <w:rPr>
          <w:sz w:val="24"/>
        </w:rPr>
        <w:t>is</w:t>
      </w:r>
      <w:r w:rsidR="00713A36" w:rsidRPr="006A3F97">
        <w:rPr>
          <w:spacing w:val="-7"/>
          <w:sz w:val="24"/>
        </w:rPr>
        <w:t xml:space="preserve"> </w:t>
      </w:r>
      <w:r w:rsidR="00713A36" w:rsidRPr="006A3F97">
        <w:rPr>
          <w:sz w:val="24"/>
        </w:rPr>
        <w:t>formally</w:t>
      </w:r>
      <w:r w:rsidR="00713A36" w:rsidRPr="006A3F97">
        <w:rPr>
          <w:spacing w:val="-9"/>
          <w:sz w:val="24"/>
        </w:rPr>
        <w:t xml:space="preserve"> </w:t>
      </w:r>
      <w:r w:rsidR="00713A36" w:rsidRPr="006A3F97">
        <w:rPr>
          <w:sz w:val="24"/>
        </w:rPr>
        <w:t>published</w:t>
      </w:r>
      <w:r w:rsidR="00713A36" w:rsidRPr="006A3F97">
        <w:rPr>
          <w:spacing w:val="-6"/>
          <w:sz w:val="24"/>
        </w:rPr>
        <w:t xml:space="preserve"> </w:t>
      </w:r>
      <w:r w:rsidR="00713A36" w:rsidRPr="006A3F97">
        <w:rPr>
          <w:sz w:val="24"/>
        </w:rPr>
        <w:t>by</w:t>
      </w:r>
      <w:r w:rsidR="00713A36" w:rsidRPr="006A3F97">
        <w:rPr>
          <w:spacing w:val="-7"/>
          <w:sz w:val="24"/>
        </w:rPr>
        <w:t xml:space="preserve"> </w:t>
      </w:r>
      <w:r w:rsidR="00713A36" w:rsidRPr="006A3F97">
        <w:rPr>
          <w:sz w:val="24"/>
        </w:rPr>
        <w:t>the relevant authorities. The information is publicly accessible to ensure transparency</w:t>
      </w:r>
      <w:r w:rsidR="006A3F97">
        <w:rPr>
          <w:sz w:val="24"/>
        </w:rPr>
        <w:t xml:space="preserve"> </w:t>
      </w:r>
      <w:r w:rsidR="00713A36" w:rsidRPr="006A3F97">
        <w:rPr>
          <w:sz w:val="24"/>
        </w:rPr>
        <w:t>regarding</w:t>
      </w:r>
      <w:r w:rsidR="00713A36" w:rsidRPr="006A3F97">
        <w:rPr>
          <w:spacing w:val="-10"/>
          <w:sz w:val="24"/>
        </w:rPr>
        <w:t xml:space="preserve"> </w:t>
      </w:r>
      <w:r w:rsidR="00713A36" w:rsidRPr="006A3F97">
        <w:rPr>
          <w:sz w:val="24"/>
        </w:rPr>
        <w:t>who</w:t>
      </w:r>
      <w:r w:rsidR="00713A36" w:rsidRPr="006A3F97">
        <w:rPr>
          <w:spacing w:val="-7"/>
          <w:sz w:val="24"/>
        </w:rPr>
        <w:t xml:space="preserve"> </w:t>
      </w:r>
      <w:r w:rsidR="00713A36" w:rsidRPr="006A3F97">
        <w:rPr>
          <w:sz w:val="24"/>
        </w:rPr>
        <w:t>holds</w:t>
      </w:r>
      <w:r w:rsidR="00713A36" w:rsidRPr="006A3F97">
        <w:rPr>
          <w:spacing w:val="-9"/>
          <w:sz w:val="24"/>
        </w:rPr>
        <w:t xml:space="preserve"> </w:t>
      </w:r>
      <w:r w:rsidR="00713A36" w:rsidRPr="006A3F97">
        <w:rPr>
          <w:sz w:val="24"/>
        </w:rPr>
        <w:t>authority</w:t>
      </w:r>
      <w:r w:rsidR="00713A36" w:rsidRPr="006A3F97">
        <w:rPr>
          <w:spacing w:val="-7"/>
          <w:sz w:val="24"/>
        </w:rPr>
        <w:t xml:space="preserve"> </w:t>
      </w:r>
      <w:r w:rsidR="00713A36" w:rsidRPr="006A3F97">
        <w:rPr>
          <w:sz w:val="24"/>
        </w:rPr>
        <w:t>and</w:t>
      </w:r>
      <w:r w:rsidR="00713A36" w:rsidRPr="006A3F97">
        <w:rPr>
          <w:spacing w:val="-7"/>
          <w:sz w:val="24"/>
        </w:rPr>
        <w:t xml:space="preserve"> </w:t>
      </w:r>
      <w:r w:rsidR="00713A36" w:rsidRPr="006A3F97">
        <w:rPr>
          <w:sz w:val="24"/>
        </w:rPr>
        <w:t>accountability</w:t>
      </w:r>
      <w:r w:rsidR="00713A36" w:rsidRPr="006A3F97">
        <w:rPr>
          <w:spacing w:val="-7"/>
          <w:sz w:val="24"/>
        </w:rPr>
        <w:t xml:space="preserve"> </w:t>
      </w:r>
      <w:r w:rsidR="00713A36" w:rsidRPr="006A3F97">
        <w:rPr>
          <w:sz w:val="24"/>
        </w:rPr>
        <w:t>in</w:t>
      </w:r>
      <w:r w:rsidR="00713A36" w:rsidRPr="006A3F97">
        <w:rPr>
          <w:spacing w:val="-7"/>
          <w:sz w:val="24"/>
        </w:rPr>
        <w:t xml:space="preserve"> </w:t>
      </w:r>
      <w:r w:rsidR="00713A36" w:rsidRPr="006A3F97">
        <w:rPr>
          <w:sz w:val="24"/>
        </w:rPr>
        <w:t>the</w:t>
      </w:r>
      <w:r w:rsidR="00713A36" w:rsidRPr="006A3F97">
        <w:rPr>
          <w:spacing w:val="-9"/>
          <w:sz w:val="24"/>
        </w:rPr>
        <w:t xml:space="preserve"> </w:t>
      </w:r>
      <w:r w:rsidR="00713A36" w:rsidRPr="006A3F97">
        <w:rPr>
          <w:sz w:val="24"/>
        </w:rPr>
        <w:t>referencing</w:t>
      </w:r>
      <w:r w:rsidR="00713A36" w:rsidRPr="006A3F97">
        <w:rPr>
          <w:spacing w:val="-9"/>
          <w:sz w:val="24"/>
        </w:rPr>
        <w:t xml:space="preserve"> </w:t>
      </w:r>
      <w:r w:rsidR="00713A36" w:rsidRPr="006A3F97">
        <w:rPr>
          <w:spacing w:val="-2"/>
          <w:sz w:val="24"/>
        </w:rPr>
        <w:t>process.</w:t>
      </w:r>
    </w:p>
    <w:p w14:paraId="53ACBEBD" w14:textId="77777777" w:rsidR="00836A74" w:rsidRDefault="00713A36">
      <w:pPr>
        <w:pStyle w:val="Heading2"/>
        <w:spacing w:before="209" w:line="278" w:lineRule="auto"/>
      </w:pPr>
      <w:r>
        <w:t>The</w:t>
      </w:r>
      <w:r>
        <w:rPr>
          <w:spacing w:val="-9"/>
        </w:rPr>
        <w:t xml:space="preserve"> </w:t>
      </w:r>
      <w:r>
        <w:t>relevant</w:t>
      </w:r>
      <w:r>
        <w:rPr>
          <w:spacing w:val="-9"/>
        </w:rPr>
        <w:t xml:space="preserve"> </w:t>
      </w:r>
      <w:r>
        <w:t>national</w:t>
      </w:r>
      <w:r>
        <w:rPr>
          <w:spacing w:val="-9"/>
        </w:rPr>
        <w:t xml:space="preserve"> </w:t>
      </w:r>
      <w:r>
        <w:t>quality</w:t>
      </w:r>
      <w:r>
        <w:rPr>
          <w:spacing w:val="-8"/>
        </w:rPr>
        <w:t xml:space="preserve"> </w:t>
      </w:r>
      <w:r>
        <w:t>assurance</w:t>
      </w:r>
      <w:r>
        <w:rPr>
          <w:spacing w:val="-8"/>
        </w:rPr>
        <w:t xml:space="preserve"> </w:t>
      </w:r>
      <w:r>
        <w:t>bodies</w:t>
      </w:r>
      <w:r>
        <w:rPr>
          <w:spacing w:val="-10"/>
        </w:rPr>
        <w:t xml:space="preserve"> </w:t>
      </w:r>
      <w:r>
        <w:t>state</w:t>
      </w:r>
      <w:r>
        <w:rPr>
          <w:spacing w:val="-9"/>
        </w:rPr>
        <w:t xml:space="preserve"> </w:t>
      </w:r>
      <w:r>
        <w:t>their</w:t>
      </w:r>
      <w:r>
        <w:rPr>
          <w:spacing w:val="-7"/>
        </w:rPr>
        <w:t xml:space="preserve"> </w:t>
      </w:r>
      <w:r>
        <w:t>agreement</w:t>
      </w:r>
      <w:r>
        <w:rPr>
          <w:spacing w:val="-7"/>
        </w:rPr>
        <w:t xml:space="preserve"> </w:t>
      </w:r>
      <w:r>
        <w:t>with</w:t>
      </w:r>
      <w:r>
        <w:rPr>
          <w:spacing w:val="-7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referencing outcome and referencing report.</w:t>
      </w:r>
    </w:p>
    <w:p w14:paraId="251E3559" w14:textId="77777777" w:rsidR="00836A74" w:rsidRPr="006A3F97" w:rsidRDefault="007E11C2" w:rsidP="006A3F97">
      <w:pPr>
        <w:tabs>
          <w:tab w:val="left" w:pos="1080"/>
        </w:tabs>
        <w:spacing w:before="158" w:line="273" w:lineRule="auto"/>
        <w:ind w:left="720" w:right="621"/>
        <w:rPr>
          <w:sz w:val="24"/>
        </w:rPr>
      </w:pPr>
      <w:sdt>
        <w:sdtPr>
          <w:rPr>
            <w:sz w:val="24"/>
          </w:rPr>
          <w:id w:val="17376682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A3F97">
            <w:rPr>
              <w:rFonts w:ascii="MS Gothic" w:eastAsia="MS Gothic" w:hAnsi="MS Gothic" w:hint="eastAsia"/>
              <w:sz w:val="24"/>
            </w:rPr>
            <w:t>☐</w:t>
          </w:r>
        </w:sdtContent>
      </w:sdt>
      <w:r w:rsidR="00713A36" w:rsidRPr="006A3F97">
        <w:rPr>
          <w:sz w:val="24"/>
        </w:rPr>
        <w:t>Formal</w:t>
      </w:r>
      <w:r w:rsidR="00713A36" w:rsidRPr="006A3F97">
        <w:rPr>
          <w:spacing w:val="-8"/>
          <w:sz w:val="24"/>
        </w:rPr>
        <w:t xml:space="preserve"> </w:t>
      </w:r>
      <w:r w:rsidR="00713A36" w:rsidRPr="006A3F97">
        <w:rPr>
          <w:sz w:val="24"/>
        </w:rPr>
        <w:t>statement(s)</w:t>
      </w:r>
      <w:r w:rsidR="00713A36" w:rsidRPr="006A3F97">
        <w:rPr>
          <w:spacing w:val="-10"/>
          <w:sz w:val="24"/>
        </w:rPr>
        <w:t xml:space="preserve"> </w:t>
      </w:r>
      <w:r w:rsidR="00713A36" w:rsidRPr="006A3F97">
        <w:rPr>
          <w:sz w:val="24"/>
        </w:rPr>
        <w:t>of</w:t>
      </w:r>
      <w:r w:rsidR="00713A36" w:rsidRPr="006A3F97">
        <w:rPr>
          <w:spacing w:val="-8"/>
          <w:sz w:val="24"/>
        </w:rPr>
        <w:t xml:space="preserve"> </w:t>
      </w:r>
      <w:r w:rsidR="00713A36" w:rsidRPr="006A3F97">
        <w:rPr>
          <w:sz w:val="24"/>
        </w:rPr>
        <w:t>agreement</w:t>
      </w:r>
      <w:r w:rsidR="00713A36" w:rsidRPr="006A3F97">
        <w:rPr>
          <w:spacing w:val="-10"/>
          <w:sz w:val="24"/>
        </w:rPr>
        <w:t xml:space="preserve"> </w:t>
      </w:r>
      <w:r w:rsidR="00713A36" w:rsidRPr="006A3F97">
        <w:rPr>
          <w:sz w:val="24"/>
        </w:rPr>
        <w:t>from</w:t>
      </w:r>
      <w:r w:rsidR="00713A36" w:rsidRPr="006A3F97">
        <w:rPr>
          <w:spacing w:val="-10"/>
          <w:sz w:val="24"/>
        </w:rPr>
        <w:t xml:space="preserve"> </w:t>
      </w:r>
      <w:r w:rsidR="00713A36" w:rsidRPr="006A3F97">
        <w:rPr>
          <w:sz w:val="24"/>
        </w:rPr>
        <w:t>relevant</w:t>
      </w:r>
      <w:r w:rsidR="00713A36" w:rsidRPr="006A3F97">
        <w:rPr>
          <w:spacing w:val="-12"/>
          <w:sz w:val="24"/>
        </w:rPr>
        <w:t xml:space="preserve"> </w:t>
      </w:r>
      <w:r w:rsidR="00713A36" w:rsidRPr="006A3F97">
        <w:rPr>
          <w:sz w:val="24"/>
        </w:rPr>
        <w:t>national</w:t>
      </w:r>
      <w:r w:rsidR="00713A36" w:rsidRPr="006A3F97">
        <w:rPr>
          <w:spacing w:val="-9"/>
          <w:sz w:val="24"/>
        </w:rPr>
        <w:t xml:space="preserve"> </w:t>
      </w:r>
      <w:r w:rsidR="00713A36" w:rsidRPr="006A3F97">
        <w:rPr>
          <w:sz w:val="24"/>
        </w:rPr>
        <w:t>quality</w:t>
      </w:r>
      <w:r w:rsidR="00713A36" w:rsidRPr="006A3F97">
        <w:rPr>
          <w:spacing w:val="-9"/>
          <w:sz w:val="24"/>
        </w:rPr>
        <w:t xml:space="preserve"> </w:t>
      </w:r>
      <w:r w:rsidR="00713A36" w:rsidRPr="006A3F97">
        <w:rPr>
          <w:sz w:val="24"/>
        </w:rPr>
        <w:t>assurance</w:t>
      </w:r>
      <w:r w:rsidR="00713A36" w:rsidRPr="006A3F97">
        <w:rPr>
          <w:spacing w:val="-8"/>
          <w:sz w:val="24"/>
        </w:rPr>
        <w:t xml:space="preserve"> </w:t>
      </w:r>
      <w:r w:rsidR="00713A36" w:rsidRPr="006A3F97">
        <w:rPr>
          <w:sz w:val="24"/>
        </w:rPr>
        <w:t>bodies</w:t>
      </w:r>
      <w:r w:rsidR="00713A36" w:rsidRPr="006A3F97">
        <w:rPr>
          <w:spacing w:val="-9"/>
          <w:sz w:val="24"/>
        </w:rPr>
        <w:t xml:space="preserve"> </w:t>
      </w:r>
      <w:r w:rsidR="00713A36" w:rsidRPr="006A3F97">
        <w:rPr>
          <w:sz w:val="24"/>
        </w:rPr>
        <w:t xml:space="preserve">are included as an </w:t>
      </w:r>
      <w:commentRangeStart w:id="1"/>
      <w:r w:rsidR="00713A36" w:rsidRPr="006A3F97">
        <w:rPr>
          <w:sz w:val="24"/>
        </w:rPr>
        <w:t>annex</w:t>
      </w:r>
      <w:commentRangeEnd w:id="1"/>
      <w:r w:rsidR="006C0245" w:rsidRPr="006A3F97">
        <w:rPr>
          <w:rStyle w:val="CommentReference"/>
          <w:sz w:val="24"/>
          <w:szCs w:val="22"/>
        </w:rPr>
        <w:commentReference w:id="1"/>
      </w:r>
    </w:p>
    <w:p w14:paraId="12F16543" w14:textId="77777777" w:rsidR="00836A74" w:rsidRPr="006A3F97" w:rsidRDefault="007E11C2" w:rsidP="006A3F97">
      <w:pPr>
        <w:tabs>
          <w:tab w:val="left" w:pos="1080"/>
        </w:tabs>
        <w:spacing w:before="168" w:line="273" w:lineRule="auto"/>
        <w:ind w:left="720" w:right="1408"/>
        <w:rPr>
          <w:sz w:val="24"/>
        </w:rPr>
      </w:pPr>
      <w:sdt>
        <w:sdtPr>
          <w:rPr>
            <w:sz w:val="24"/>
          </w:rPr>
          <w:id w:val="-18862585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A3F97">
            <w:rPr>
              <w:rFonts w:ascii="MS Gothic" w:eastAsia="MS Gothic" w:hAnsi="MS Gothic" w:hint="eastAsia"/>
              <w:sz w:val="24"/>
            </w:rPr>
            <w:t>☐</w:t>
          </w:r>
        </w:sdtContent>
      </w:sdt>
      <w:r w:rsidR="00713A36" w:rsidRPr="006A3F97">
        <w:rPr>
          <w:sz w:val="24"/>
        </w:rPr>
        <w:t>Any</w:t>
      </w:r>
      <w:r w:rsidR="00713A36" w:rsidRPr="006A3F97">
        <w:rPr>
          <w:spacing w:val="-8"/>
          <w:sz w:val="24"/>
        </w:rPr>
        <w:t xml:space="preserve"> </w:t>
      </w:r>
      <w:r w:rsidR="00713A36" w:rsidRPr="006A3F97">
        <w:rPr>
          <w:sz w:val="24"/>
        </w:rPr>
        <w:t>limitations,</w:t>
      </w:r>
      <w:r w:rsidR="00713A36" w:rsidRPr="006A3F97">
        <w:rPr>
          <w:spacing w:val="-8"/>
          <w:sz w:val="24"/>
        </w:rPr>
        <w:t xml:space="preserve"> </w:t>
      </w:r>
      <w:r w:rsidR="00713A36" w:rsidRPr="006A3F97">
        <w:rPr>
          <w:sz w:val="24"/>
        </w:rPr>
        <w:t>conditions,</w:t>
      </w:r>
      <w:r w:rsidR="00713A36" w:rsidRPr="006A3F97">
        <w:rPr>
          <w:spacing w:val="-8"/>
          <w:sz w:val="24"/>
        </w:rPr>
        <w:t xml:space="preserve"> </w:t>
      </w:r>
      <w:r w:rsidR="00713A36" w:rsidRPr="006A3F97">
        <w:rPr>
          <w:sz w:val="24"/>
        </w:rPr>
        <w:t>or</w:t>
      </w:r>
      <w:r w:rsidR="00713A36" w:rsidRPr="006A3F97">
        <w:rPr>
          <w:spacing w:val="-10"/>
          <w:sz w:val="24"/>
        </w:rPr>
        <w:t xml:space="preserve"> </w:t>
      </w:r>
      <w:r w:rsidR="00713A36" w:rsidRPr="006A3F97">
        <w:rPr>
          <w:sz w:val="24"/>
        </w:rPr>
        <w:t>reservations</w:t>
      </w:r>
      <w:r w:rsidR="00713A36" w:rsidRPr="006A3F97">
        <w:rPr>
          <w:spacing w:val="-8"/>
          <w:sz w:val="24"/>
        </w:rPr>
        <w:t xml:space="preserve"> </w:t>
      </w:r>
      <w:r w:rsidR="00713A36" w:rsidRPr="006A3F97">
        <w:rPr>
          <w:sz w:val="24"/>
        </w:rPr>
        <w:t>expressed</w:t>
      </w:r>
      <w:r w:rsidR="00713A36" w:rsidRPr="006A3F97">
        <w:rPr>
          <w:spacing w:val="-7"/>
          <w:sz w:val="24"/>
        </w:rPr>
        <w:t xml:space="preserve"> </w:t>
      </w:r>
      <w:r w:rsidR="00713A36" w:rsidRPr="006A3F97">
        <w:rPr>
          <w:sz w:val="24"/>
        </w:rPr>
        <w:t>by</w:t>
      </w:r>
      <w:r w:rsidR="00713A36" w:rsidRPr="006A3F97">
        <w:rPr>
          <w:spacing w:val="-8"/>
          <w:sz w:val="24"/>
        </w:rPr>
        <w:t xml:space="preserve"> </w:t>
      </w:r>
      <w:r w:rsidR="00713A36" w:rsidRPr="006A3F97">
        <w:rPr>
          <w:sz w:val="24"/>
        </w:rPr>
        <w:t>QA</w:t>
      </w:r>
      <w:r w:rsidR="00713A36" w:rsidRPr="006A3F97">
        <w:rPr>
          <w:spacing w:val="-10"/>
          <w:sz w:val="24"/>
        </w:rPr>
        <w:t xml:space="preserve"> </w:t>
      </w:r>
      <w:r w:rsidR="00713A36" w:rsidRPr="006A3F97">
        <w:rPr>
          <w:sz w:val="24"/>
        </w:rPr>
        <w:t>bodies</w:t>
      </w:r>
      <w:r w:rsidR="00713A36" w:rsidRPr="006A3F97">
        <w:rPr>
          <w:spacing w:val="-8"/>
          <w:sz w:val="24"/>
        </w:rPr>
        <w:t xml:space="preserve"> </w:t>
      </w:r>
      <w:r w:rsidR="00713A36" w:rsidRPr="006A3F97">
        <w:rPr>
          <w:sz w:val="24"/>
        </w:rPr>
        <w:t>are</w:t>
      </w:r>
      <w:r w:rsidR="00713A36" w:rsidRPr="006A3F97">
        <w:rPr>
          <w:spacing w:val="-7"/>
          <w:sz w:val="24"/>
        </w:rPr>
        <w:t xml:space="preserve"> </w:t>
      </w:r>
      <w:r w:rsidR="00713A36" w:rsidRPr="006A3F97">
        <w:rPr>
          <w:sz w:val="24"/>
        </w:rPr>
        <w:t xml:space="preserve">clearly documented and </w:t>
      </w:r>
      <w:commentRangeStart w:id="2"/>
      <w:r w:rsidR="00713A36" w:rsidRPr="006A3F97">
        <w:rPr>
          <w:sz w:val="24"/>
        </w:rPr>
        <w:t>addressed</w:t>
      </w:r>
      <w:commentRangeEnd w:id="2"/>
      <w:r w:rsidR="006C0245" w:rsidRPr="006A3F97">
        <w:rPr>
          <w:rStyle w:val="CommentReference"/>
          <w:sz w:val="24"/>
          <w:szCs w:val="22"/>
        </w:rPr>
        <w:commentReference w:id="2"/>
      </w:r>
    </w:p>
    <w:p w14:paraId="51C66B38" w14:textId="77777777" w:rsidR="00836A74" w:rsidRPr="006A3F97" w:rsidRDefault="007E11C2" w:rsidP="006A3F97">
      <w:pPr>
        <w:tabs>
          <w:tab w:val="left" w:pos="1080"/>
        </w:tabs>
        <w:spacing w:before="166" w:line="273" w:lineRule="auto"/>
        <w:ind w:left="720" w:right="693"/>
        <w:rPr>
          <w:sz w:val="24"/>
        </w:rPr>
      </w:pPr>
      <w:sdt>
        <w:sdtPr>
          <w:rPr>
            <w:sz w:val="24"/>
          </w:rPr>
          <w:id w:val="-3571285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A3F97">
            <w:rPr>
              <w:rFonts w:ascii="MS Gothic" w:eastAsia="MS Gothic" w:hAnsi="MS Gothic" w:hint="eastAsia"/>
              <w:sz w:val="24"/>
            </w:rPr>
            <w:t>☐</w:t>
          </w:r>
        </w:sdtContent>
      </w:sdt>
      <w:r w:rsidR="00713A36" w:rsidRPr="006A3F97">
        <w:rPr>
          <w:sz w:val="24"/>
        </w:rPr>
        <w:t>The</w:t>
      </w:r>
      <w:r w:rsidR="00713A36" w:rsidRPr="006A3F97">
        <w:rPr>
          <w:spacing w:val="-8"/>
          <w:sz w:val="24"/>
        </w:rPr>
        <w:t xml:space="preserve"> </w:t>
      </w:r>
      <w:r w:rsidR="00713A36" w:rsidRPr="006A3F97">
        <w:rPr>
          <w:sz w:val="24"/>
        </w:rPr>
        <w:t>process</w:t>
      </w:r>
      <w:r w:rsidR="00713A36" w:rsidRPr="006A3F97">
        <w:rPr>
          <w:spacing w:val="-7"/>
          <w:sz w:val="24"/>
        </w:rPr>
        <w:t xml:space="preserve"> </w:t>
      </w:r>
      <w:r w:rsidR="00713A36" w:rsidRPr="006A3F97">
        <w:rPr>
          <w:sz w:val="24"/>
        </w:rPr>
        <w:t>through</w:t>
      </w:r>
      <w:r w:rsidR="00713A36" w:rsidRPr="006A3F97">
        <w:rPr>
          <w:spacing w:val="-6"/>
          <w:sz w:val="24"/>
        </w:rPr>
        <w:t xml:space="preserve"> </w:t>
      </w:r>
      <w:r w:rsidR="00713A36" w:rsidRPr="006A3F97">
        <w:rPr>
          <w:sz w:val="24"/>
        </w:rPr>
        <w:t>which</w:t>
      </w:r>
      <w:r w:rsidR="00713A36" w:rsidRPr="006A3F97">
        <w:rPr>
          <w:spacing w:val="-6"/>
          <w:sz w:val="24"/>
        </w:rPr>
        <w:t xml:space="preserve"> </w:t>
      </w:r>
      <w:r w:rsidR="00713A36" w:rsidRPr="006A3F97">
        <w:rPr>
          <w:sz w:val="24"/>
        </w:rPr>
        <w:t>QA</w:t>
      </w:r>
      <w:r w:rsidR="00713A36" w:rsidRPr="006A3F97">
        <w:rPr>
          <w:spacing w:val="-7"/>
          <w:sz w:val="24"/>
        </w:rPr>
        <w:t xml:space="preserve"> </w:t>
      </w:r>
      <w:r w:rsidR="00713A36" w:rsidRPr="006A3F97">
        <w:rPr>
          <w:sz w:val="24"/>
        </w:rPr>
        <w:t>bodies</w:t>
      </w:r>
      <w:r w:rsidR="00713A36" w:rsidRPr="006A3F97">
        <w:rPr>
          <w:spacing w:val="-9"/>
          <w:sz w:val="24"/>
        </w:rPr>
        <w:t xml:space="preserve"> </w:t>
      </w:r>
      <w:r w:rsidR="00713A36" w:rsidRPr="006A3F97">
        <w:rPr>
          <w:sz w:val="24"/>
        </w:rPr>
        <w:t>were</w:t>
      </w:r>
      <w:r w:rsidR="00713A36" w:rsidRPr="006A3F97">
        <w:rPr>
          <w:spacing w:val="-6"/>
          <w:sz w:val="24"/>
        </w:rPr>
        <w:t xml:space="preserve"> </w:t>
      </w:r>
      <w:r w:rsidR="00713A36" w:rsidRPr="006A3F97">
        <w:rPr>
          <w:sz w:val="24"/>
        </w:rPr>
        <w:t>engaged</w:t>
      </w:r>
      <w:r w:rsidR="00713A36" w:rsidRPr="006A3F97">
        <w:rPr>
          <w:spacing w:val="-5"/>
          <w:sz w:val="24"/>
        </w:rPr>
        <w:t xml:space="preserve"> </w:t>
      </w:r>
      <w:r w:rsidR="00713A36" w:rsidRPr="006A3F97">
        <w:rPr>
          <w:sz w:val="24"/>
        </w:rPr>
        <w:t>and</w:t>
      </w:r>
      <w:r w:rsidR="00713A36" w:rsidRPr="006A3F97">
        <w:rPr>
          <w:spacing w:val="-8"/>
          <w:sz w:val="24"/>
        </w:rPr>
        <w:t xml:space="preserve"> </w:t>
      </w:r>
      <w:r w:rsidR="00713A36" w:rsidRPr="006A3F97">
        <w:rPr>
          <w:sz w:val="24"/>
        </w:rPr>
        <w:t>provided</w:t>
      </w:r>
      <w:r w:rsidR="00713A36" w:rsidRPr="006A3F97">
        <w:rPr>
          <w:spacing w:val="-8"/>
          <w:sz w:val="24"/>
        </w:rPr>
        <w:t xml:space="preserve"> </w:t>
      </w:r>
      <w:r w:rsidR="00713A36" w:rsidRPr="006A3F97">
        <w:rPr>
          <w:sz w:val="24"/>
        </w:rPr>
        <w:t>their</w:t>
      </w:r>
      <w:r w:rsidR="00713A36" w:rsidRPr="006A3F97">
        <w:rPr>
          <w:spacing w:val="-6"/>
          <w:sz w:val="24"/>
        </w:rPr>
        <w:t xml:space="preserve"> </w:t>
      </w:r>
      <w:r w:rsidR="00713A36" w:rsidRPr="006A3F97">
        <w:rPr>
          <w:sz w:val="24"/>
        </w:rPr>
        <w:t>statements</w:t>
      </w:r>
      <w:r w:rsidR="00713A36" w:rsidRPr="006A3F97">
        <w:rPr>
          <w:spacing w:val="-7"/>
          <w:sz w:val="24"/>
        </w:rPr>
        <w:t xml:space="preserve"> </w:t>
      </w:r>
      <w:r w:rsidR="00713A36" w:rsidRPr="006A3F97">
        <w:rPr>
          <w:sz w:val="24"/>
        </w:rPr>
        <w:t xml:space="preserve">is </w:t>
      </w:r>
      <w:commentRangeStart w:id="3"/>
      <w:r w:rsidR="00713A36" w:rsidRPr="006A3F97">
        <w:rPr>
          <w:spacing w:val="-2"/>
          <w:sz w:val="24"/>
        </w:rPr>
        <w:t>described</w:t>
      </w:r>
      <w:commentRangeEnd w:id="3"/>
      <w:r w:rsidR="006C0245" w:rsidRPr="006A3F97">
        <w:rPr>
          <w:rStyle w:val="CommentReference"/>
          <w:sz w:val="24"/>
          <w:szCs w:val="22"/>
        </w:rPr>
        <w:commentReference w:id="3"/>
      </w:r>
    </w:p>
    <w:p w14:paraId="440C1FCE" w14:textId="77777777" w:rsidR="00836A74" w:rsidRDefault="00836A74">
      <w:pPr>
        <w:pStyle w:val="ListParagraph"/>
        <w:spacing w:line="273" w:lineRule="auto"/>
        <w:rPr>
          <w:sz w:val="24"/>
        </w:rPr>
        <w:sectPr w:rsidR="00836A74">
          <w:pgSz w:w="12240" w:h="15840"/>
          <w:pgMar w:top="1360" w:right="1080" w:bottom="280" w:left="1080" w:header="720" w:footer="720" w:gutter="0"/>
          <w:cols w:space="720"/>
        </w:sectPr>
      </w:pPr>
    </w:p>
    <w:p w14:paraId="202D0139" w14:textId="77777777" w:rsidR="00836A74" w:rsidRDefault="00713A36">
      <w:pPr>
        <w:pStyle w:val="Heading2"/>
        <w:spacing w:before="40" w:line="278" w:lineRule="auto"/>
      </w:pPr>
      <w:r>
        <w:lastRenderedPageBreak/>
        <w:t>People</w:t>
      </w:r>
      <w:r>
        <w:rPr>
          <w:spacing w:val="-7"/>
        </w:rPr>
        <w:t xml:space="preserve"> </w:t>
      </w:r>
      <w:r>
        <w:t>from</w:t>
      </w:r>
      <w:r>
        <w:rPr>
          <w:spacing w:val="-8"/>
        </w:rPr>
        <w:t xml:space="preserve"> </w:t>
      </w:r>
      <w:r>
        <w:t>other</w:t>
      </w:r>
      <w:r>
        <w:rPr>
          <w:spacing w:val="-7"/>
        </w:rPr>
        <w:t xml:space="preserve"> </w:t>
      </w:r>
      <w:r>
        <w:t>countries</w:t>
      </w:r>
      <w:r>
        <w:rPr>
          <w:spacing w:val="-8"/>
        </w:rPr>
        <w:t xml:space="preserve"> </w:t>
      </w:r>
      <w:r>
        <w:t>who</w:t>
      </w:r>
      <w:r>
        <w:rPr>
          <w:spacing w:val="-5"/>
        </w:rPr>
        <w:t xml:space="preserve"> </w:t>
      </w:r>
      <w:r>
        <w:t>are</w:t>
      </w:r>
      <w:r>
        <w:rPr>
          <w:spacing w:val="-7"/>
        </w:rPr>
        <w:t xml:space="preserve"> </w:t>
      </w:r>
      <w:r>
        <w:t>experienced</w:t>
      </w:r>
      <w:r>
        <w:rPr>
          <w:spacing w:val="-5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field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qualifications</w:t>
      </w:r>
      <w:r>
        <w:rPr>
          <w:spacing w:val="-8"/>
        </w:rPr>
        <w:t xml:space="preserve"> </w:t>
      </w:r>
      <w:r>
        <w:t>are</w:t>
      </w:r>
      <w:r>
        <w:rPr>
          <w:spacing w:val="-7"/>
        </w:rPr>
        <w:t xml:space="preserve"> </w:t>
      </w:r>
      <w:r>
        <w:t>involved</w:t>
      </w:r>
      <w:r>
        <w:rPr>
          <w:spacing w:val="-5"/>
        </w:rPr>
        <w:t xml:space="preserve"> </w:t>
      </w:r>
      <w:r>
        <w:t>in certain aspects and steps of the referencing process. Their role is advisory and supports</w:t>
      </w:r>
    </w:p>
    <w:p w14:paraId="7994A3F2" w14:textId="77777777" w:rsidR="00836A74" w:rsidRDefault="00713A36">
      <w:pPr>
        <w:spacing w:line="278" w:lineRule="auto"/>
        <w:ind w:left="360" w:right="337"/>
        <w:rPr>
          <w:b/>
          <w:sz w:val="24"/>
        </w:rPr>
      </w:pPr>
      <w:r>
        <w:rPr>
          <w:b/>
          <w:sz w:val="24"/>
        </w:rPr>
        <w:t>transparency,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improvement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credibility.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national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referencing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committee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informs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the ACQF Governance Structure on the involved international experts.</w:t>
      </w:r>
    </w:p>
    <w:p w14:paraId="56627C9D" w14:textId="77777777" w:rsidR="00836A74" w:rsidRPr="006A3F97" w:rsidRDefault="007E11C2" w:rsidP="006A3F97">
      <w:pPr>
        <w:tabs>
          <w:tab w:val="left" w:pos="1079"/>
        </w:tabs>
        <w:spacing w:before="158"/>
        <w:ind w:left="720"/>
        <w:rPr>
          <w:sz w:val="24"/>
        </w:rPr>
      </w:pPr>
      <w:sdt>
        <w:sdtPr>
          <w:rPr>
            <w:sz w:val="24"/>
          </w:rPr>
          <w:id w:val="212811854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6C0245">
            <w:rPr>
              <w:rFonts w:ascii="MS Gothic" w:eastAsia="MS Gothic" w:hAnsi="MS Gothic" w:hint="eastAsia"/>
              <w:sz w:val="24"/>
            </w:rPr>
            <w:t>☒</w:t>
          </w:r>
        </w:sdtContent>
      </w:sdt>
      <w:r w:rsidR="00713A36" w:rsidRPr="006A3F97">
        <w:rPr>
          <w:sz w:val="24"/>
        </w:rPr>
        <w:t>International</w:t>
      </w:r>
      <w:r w:rsidR="00713A36" w:rsidRPr="006A3F97">
        <w:rPr>
          <w:spacing w:val="-10"/>
          <w:sz w:val="24"/>
        </w:rPr>
        <w:t xml:space="preserve"> </w:t>
      </w:r>
      <w:r w:rsidR="00713A36" w:rsidRPr="006A3F97">
        <w:rPr>
          <w:sz w:val="24"/>
        </w:rPr>
        <w:t>and/or</w:t>
      </w:r>
      <w:r w:rsidR="00713A36" w:rsidRPr="006A3F97">
        <w:rPr>
          <w:spacing w:val="-9"/>
          <w:sz w:val="24"/>
        </w:rPr>
        <w:t xml:space="preserve"> </w:t>
      </w:r>
      <w:r w:rsidR="00713A36" w:rsidRPr="006A3F97">
        <w:rPr>
          <w:sz w:val="24"/>
        </w:rPr>
        <w:t>continental</w:t>
      </w:r>
      <w:r w:rsidR="00713A36" w:rsidRPr="006A3F97">
        <w:rPr>
          <w:spacing w:val="-11"/>
          <w:sz w:val="24"/>
        </w:rPr>
        <w:t xml:space="preserve"> </w:t>
      </w:r>
      <w:r w:rsidR="00713A36" w:rsidRPr="006A3F97">
        <w:rPr>
          <w:sz w:val="24"/>
        </w:rPr>
        <w:t>experts</w:t>
      </w:r>
      <w:r w:rsidR="00713A36" w:rsidRPr="006A3F97">
        <w:rPr>
          <w:spacing w:val="-10"/>
          <w:sz w:val="24"/>
        </w:rPr>
        <w:t xml:space="preserve"> </w:t>
      </w:r>
      <w:r w:rsidR="00713A36" w:rsidRPr="006A3F97">
        <w:rPr>
          <w:sz w:val="24"/>
        </w:rPr>
        <w:t>have</w:t>
      </w:r>
      <w:r w:rsidR="00713A36" w:rsidRPr="006A3F97">
        <w:rPr>
          <w:spacing w:val="-11"/>
          <w:sz w:val="24"/>
        </w:rPr>
        <w:t xml:space="preserve"> </w:t>
      </w:r>
      <w:r w:rsidR="00713A36" w:rsidRPr="006A3F97">
        <w:rPr>
          <w:sz w:val="24"/>
        </w:rPr>
        <w:t>been</w:t>
      </w:r>
      <w:r w:rsidR="00713A36" w:rsidRPr="006A3F97">
        <w:rPr>
          <w:spacing w:val="-8"/>
          <w:sz w:val="24"/>
        </w:rPr>
        <w:t xml:space="preserve"> </w:t>
      </w:r>
      <w:r w:rsidR="00713A36" w:rsidRPr="006A3F97">
        <w:rPr>
          <w:sz w:val="24"/>
        </w:rPr>
        <w:t>involved</w:t>
      </w:r>
      <w:r w:rsidR="00713A36" w:rsidRPr="006A3F97">
        <w:rPr>
          <w:spacing w:val="-9"/>
          <w:sz w:val="24"/>
        </w:rPr>
        <w:t xml:space="preserve"> </w:t>
      </w:r>
      <w:r w:rsidR="00713A36" w:rsidRPr="006A3F97">
        <w:rPr>
          <w:sz w:val="24"/>
        </w:rPr>
        <w:t>in</w:t>
      </w:r>
      <w:r w:rsidR="00713A36" w:rsidRPr="006A3F97">
        <w:rPr>
          <w:spacing w:val="-9"/>
          <w:sz w:val="24"/>
        </w:rPr>
        <w:t xml:space="preserve"> </w:t>
      </w:r>
      <w:r w:rsidR="00713A36" w:rsidRPr="006A3F97">
        <w:rPr>
          <w:sz w:val="24"/>
        </w:rPr>
        <w:t>the</w:t>
      </w:r>
      <w:r w:rsidR="00713A36" w:rsidRPr="006A3F97">
        <w:rPr>
          <w:spacing w:val="-12"/>
          <w:sz w:val="24"/>
        </w:rPr>
        <w:t xml:space="preserve"> </w:t>
      </w:r>
      <w:r w:rsidR="00713A36" w:rsidRPr="006A3F97">
        <w:rPr>
          <w:sz w:val="24"/>
        </w:rPr>
        <w:t>referencing</w:t>
      </w:r>
      <w:r w:rsidR="00713A36" w:rsidRPr="006A3F97">
        <w:rPr>
          <w:spacing w:val="-10"/>
          <w:sz w:val="24"/>
        </w:rPr>
        <w:t xml:space="preserve"> </w:t>
      </w:r>
      <w:r w:rsidR="00713A36" w:rsidRPr="006A3F97">
        <w:rPr>
          <w:spacing w:val="-2"/>
          <w:sz w:val="24"/>
        </w:rPr>
        <w:t>process</w:t>
      </w:r>
    </w:p>
    <w:p w14:paraId="1B537D10" w14:textId="77777777" w:rsidR="00836A74" w:rsidRPr="006A3F97" w:rsidRDefault="007E11C2" w:rsidP="006A3F97">
      <w:pPr>
        <w:tabs>
          <w:tab w:val="left" w:pos="1079"/>
        </w:tabs>
        <w:spacing w:before="207"/>
        <w:ind w:left="720"/>
        <w:rPr>
          <w:sz w:val="24"/>
        </w:rPr>
      </w:pPr>
      <w:sdt>
        <w:sdtPr>
          <w:rPr>
            <w:sz w:val="24"/>
          </w:rPr>
          <w:id w:val="-293680135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6C0245">
            <w:rPr>
              <w:rFonts w:ascii="MS Gothic" w:eastAsia="MS Gothic" w:hAnsi="MS Gothic" w:hint="eastAsia"/>
              <w:sz w:val="24"/>
            </w:rPr>
            <w:t>☒</w:t>
          </w:r>
        </w:sdtContent>
      </w:sdt>
      <w:r w:rsidR="00713A36" w:rsidRPr="006A3F97">
        <w:rPr>
          <w:sz w:val="24"/>
        </w:rPr>
        <w:t>The</w:t>
      </w:r>
      <w:r w:rsidR="00713A36" w:rsidRPr="006A3F97">
        <w:rPr>
          <w:spacing w:val="-6"/>
          <w:sz w:val="24"/>
        </w:rPr>
        <w:t xml:space="preserve"> </w:t>
      </w:r>
      <w:r w:rsidR="00713A36" w:rsidRPr="006A3F97">
        <w:rPr>
          <w:sz w:val="24"/>
        </w:rPr>
        <w:t>selection</w:t>
      </w:r>
      <w:r w:rsidR="00713A36" w:rsidRPr="006A3F97">
        <w:rPr>
          <w:spacing w:val="-8"/>
          <w:sz w:val="24"/>
        </w:rPr>
        <w:t xml:space="preserve"> </w:t>
      </w:r>
      <w:r w:rsidR="00713A36" w:rsidRPr="006A3F97">
        <w:rPr>
          <w:sz w:val="24"/>
        </w:rPr>
        <w:t>process</w:t>
      </w:r>
      <w:r w:rsidR="00713A36" w:rsidRPr="006A3F97">
        <w:rPr>
          <w:spacing w:val="-8"/>
          <w:sz w:val="24"/>
        </w:rPr>
        <w:t xml:space="preserve"> </w:t>
      </w:r>
      <w:r w:rsidR="00713A36" w:rsidRPr="006A3F97">
        <w:rPr>
          <w:sz w:val="24"/>
        </w:rPr>
        <w:t>and</w:t>
      </w:r>
      <w:r w:rsidR="00713A36" w:rsidRPr="006A3F97">
        <w:rPr>
          <w:spacing w:val="-6"/>
          <w:sz w:val="24"/>
        </w:rPr>
        <w:t xml:space="preserve"> </w:t>
      </w:r>
      <w:r w:rsidR="00713A36" w:rsidRPr="006A3F97">
        <w:rPr>
          <w:sz w:val="24"/>
        </w:rPr>
        <w:t>criteria</w:t>
      </w:r>
      <w:r w:rsidR="00713A36" w:rsidRPr="006A3F97">
        <w:rPr>
          <w:spacing w:val="-7"/>
          <w:sz w:val="24"/>
        </w:rPr>
        <w:t xml:space="preserve"> </w:t>
      </w:r>
      <w:r w:rsidR="00713A36" w:rsidRPr="006A3F97">
        <w:rPr>
          <w:sz w:val="24"/>
        </w:rPr>
        <w:t>for</w:t>
      </w:r>
      <w:r w:rsidR="00713A36" w:rsidRPr="006A3F97">
        <w:rPr>
          <w:spacing w:val="-7"/>
          <w:sz w:val="24"/>
        </w:rPr>
        <w:t xml:space="preserve"> </w:t>
      </w:r>
      <w:r w:rsidR="00713A36" w:rsidRPr="006A3F97">
        <w:rPr>
          <w:sz w:val="24"/>
        </w:rPr>
        <w:t>expert</w:t>
      </w:r>
      <w:r w:rsidR="00713A36" w:rsidRPr="006A3F97">
        <w:rPr>
          <w:spacing w:val="-8"/>
          <w:sz w:val="24"/>
        </w:rPr>
        <w:t xml:space="preserve"> </w:t>
      </w:r>
      <w:r w:rsidR="00713A36" w:rsidRPr="006A3F97">
        <w:rPr>
          <w:sz w:val="24"/>
        </w:rPr>
        <w:t>involvement</w:t>
      </w:r>
      <w:r w:rsidR="00713A36" w:rsidRPr="006A3F97">
        <w:rPr>
          <w:spacing w:val="-7"/>
          <w:sz w:val="24"/>
        </w:rPr>
        <w:t xml:space="preserve"> </w:t>
      </w:r>
      <w:r w:rsidR="00713A36" w:rsidRPr="006A3F97">
        <w:rPr>
          <w:sz w:val="24"/>
        </w:rPr>
        <w:t>are</w:t>
      </w:r>
      <w:r w:rsidR="00713A36" w:rsidRPr="006A3F97">
        <w:rPr>
          <w:spacing w:val="-9"/>
          <w:sz w:val="24"/>
        </w:rPr>
        <w:t xml:space="preserve"> </w:t>
      </w:r>
      <w:r w:rsidR="00713A36" w:rsidRPr="006A3F97">
        <w:rPr>
          <w:spacing w:val="-2"/>
          <w:sz w:val="24"/>
        </w:rPr>
        <w:t>described</w:t>
      </w:r>
    </w:p>
    <w:p w14:paraId="6CF1831C" w14:textId="77777777" w:rsidR="00836A74" w:rsidRPr="006A3F97" w:rsidRDefault="007E11C2" w:rsidP="006A3F97">
      <w:pPr>
        <w:tabs>
          <w:tab w:val="left" w:pos="1080"/>
        </w:tabs>
        <w:spacing w:before="207" w:line="273" w:lineRule="auto"/>
        <w:ind w:left="720" w:right="516"/>
        <w:rPr>
          <w:sz w:val="24"/>
        </w:rPr>
      </w:pPr>
      <w:sdt>
        <w:sdtPr>
          <w:rPr>
            <w:sz w:val="24"/>
          </w:rPr>
          <w:id w:val="1737735561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6C0245">
            <w:rPr>
              <w:rFonts w:ascii="MS Gothic" w:eastAsia="MS Gothic" w:hAnsi="MS Gothic" w:hint="eastAsia"/>
              <w:sz w:val="24"/>
            </w:rPr>
            <w:t>☒</w:t>
          </w:r>
        </w:sdtContent>
      </w:sdt>
      <w:r w:rsidR="00713A36" w:rsidRPr="006A3F97">
        <w:rPr>
          <w:sz w:val="24"/>
        </w:rPr>
        <w:t>The</w:t>
      </w:r>
      <w:r w:rsidR="00713A36" w:rsidRPr="006A3F97">
        <w:rPr>
          <w:spacing w:val="-9"/>
          <w:sz w:val="24"/>
        </w:rPr>
        <w:t xml:space="preserve"> </w:t>
      </w:r>
      <w:r w:rsidR="00713A36" w:rsidRPr="006A3F97">
        <w:rPr>
          <w:sz w:val="24"/>
        </w:rPr>
        <w:t>role</w:t>
      </w:r>
      <w:r w:rsidR="00713A36" w:rsidRPr="006A3F97">
        <w:rPr>
          <w:spacing w:val="-9"/>
          <w:sz w:val="24"/>
        </w:rPr>
        <w:t xml:space="preserve"> </w:t>
      </w:r>
      <w:r w:rsidR="00713A36" w:rsidRPr="006A3F97">
        <w:rPr>
          <w:sz w:val="24"/>
        </w:rPr>
        <w:t>of</w:t>
      </w:r>
      <w:r w:rsidR="00713A36" w:rsidRPr="006A3F97">
        <w:rPr>
          <w:spacing w:val="-9"/>
          <w:sz w:val="24"/>
        </w:rPr>
        <w:t xml:space="preserve"> </w:t>
      </w:r>
      <w:r w:rsidR="00713A36" w:rsidRPr="006A3F97">
        <w:rPr>
          <w:sz w:val="24"/>
        </w:rPr>
        <w:t>each</w:t>
      </w:r>
      <w:r w:rsidR="00713A36" w:rsidRPr="006A3F97">
        <w:rPr>
          <w:spacing w:val="-9"/>
          <w:sz w:val="24"/>
        </w:rPr>
        <w:t xml:space="preserve"> </w:t>
      </w:r>
      <w:r w:rsidR="00713A36" w:rsidRPr="006A3F97">
        <w:rPr>
          <w:sz w:val="24"/>
        </w:rPr>
        <w:t>expert</w:t>
      </w:r>
      <w:r w:rsidR="00713A36" w:rsidRPr="006A3F97">
        <w:rPr>
          <w:spacing w:val="-10"/>
          <w:sz w:val="24"/>
        </w:rPr>
        <w:t xml:space="preserve"> </w:t>
      </w:r>
      <w:r w:rsidR="00713A36" w:rsidRPr="006A3F97">
        <w:rPr>
          <w:sz w:val="24"/>
        </w:rPr>
        <w:t>is</w:t>
      </w:r>
      <w:r w:rsidR="00713A36" w:rsidRPr="006A3F97">
        <w:rPr>
          <w:spacing w:val="-11"/>
          <w:sz w:val="24"/>
        </w:rPr>
        <w:t xml:space="preserve"> </w:t>
      </w:r>
      <w:r w:rsidR="00713A36" w:rsidRPr="006A3F97">
        <w:rPr>
          <w:sz w:val="24"/>
        </w:rPr>
        <w:t>documented</w:t>
      </w:r>
      <w:r w:rsidR="00713A36" w:rsidRPr="006A3F97">
        <w:rPr>
          <w:spacing w:val="-10"/>
          <w:sz w:val="24"/>
        </w:rPr>
        <w:t xml:space="preserve"> </w:t>
      </w:r>
      <w:r w:rsidR="00713A36" w:rsidRPr="006A3F97">
        <w:rPr>
          <w:sz w:val="24"/>
        </w:rPr>
        <w:t>(e.g.,</w:t>
      </w:r>
      <w:r w:rsidR="00713A36" w:rsidRPr="006A3F97">
        <w:rPr>
          <w:spacing w:val="-9"/>
          <w:sz w:val="24"/>
        </w:rPr>
        <w:t xml:space="preserve"> </w:t>
      </w:r>
      <w:r w:rsidR="00713A36" w:rsidRPr="006A3F97">
        <w:rPr>
          <w:sz w:val="24"/>
        </w:rPr>
        <w:t>peer</w:t>
      </w:r>
      <w:r w:rsidR="00713A36" w:rsidRPr="006A3F97">
        <w:rPr>
          <w:spacing w:val="-13"/>
          <w:sz w:val="24"/>
        </w:rPr>
        <w:t xml:space="preserve"> </w:t>
      </w:r>
      <w:r w:rsidR="00713A36" w:rsidRPr="006A3F97">
        <w:rPr>
          <w:sz w:val="24"/>
        </w:rPr>
        <w:t>reviewer,</w:t>
      </w:r>
      <w:r w:rsidR="00713A36" w:rsidRPr="006A3F97">
        <w:rPr>
          <w:spacing w:val="-9"/>
          <w:sz w:val="24"/>
        </w:rPr>
        <w:t xml:space="preserve"> </w:t>
      </w:r>
      <w:r w:rsidR="00713A36" w:rsidRPr="006A3F97">
        <w:rPr>
          <w:sz w:val="24"/>
        </w:rPr>
        <w:t>technical</w:t>
      </w:r>
      <w:r w:rsidR="00713A36" w:rsidRPr="006A3F97">
        <w:rPr>
          <w:spacing w:val="-9"/>
          <w:sz w:val="24"/>
        </w:rPr>
        <w:t xml:space="preserve"> </w:t>
      </w:r>
      <w:r w:rsidR="00713A36" w:rsidRPr="006A3F97">
        <w:rPr>
          <w:sz w:val="24"/>
        </w:rPr>
        <w:t>advisor,</w:t>
      </w:r>
      <w:r w:rsidR="00713A36" w:rsidRPr="006A3F97">
        <w:rPr>
          <w:spacing w:val="-9"/>
          <w:sz w:val="24"/>
        </w:rPr>
        <w:t xml:space="preserve"> </w:t>
      </w:r>
      <w:r w:rsidR="00713A36" w:rsidRPr="006A3F97">
        <w:rPr>
          <w:sz w:val="24"/>
        </w:rPr>
        <w:t xml:space="preserve">workshop </w:t>
      </w:r>
      <w:r w:rsidR="00713A36" w:rsidRPr="006A3F97">
        <w:rPr>
          <w:spacing w:val="-2"/>
          <w:sz w:val="24"/>
        </w:rPr>
        <w:t>facilitator)</w:t>
      </w:r>
    </w:p>
    <w:p w14:paraId="083FC123" w14:textId="77777777" w:rsidR="00836A74" w:rsidRPr="006A3F97" w:rsidRDefault="007E11C2" w:rsidP="006A3F97">
      <w:pPr>
        <w:tabs>
          <w:tab w:val="left" w:pos="1079"/>
        </w:tabs>
        <w:ind w:left="720"/>
        <w:rPr>
          <w:sz w:val="24"/>
        </w:rPr>
      </w:pPr>
      <w:sdt>
        <w:sdtPr>
          <w:rPr>
            <w:sz w:val="24"/>
          </w:rPr>
          <w:id w:val="-1724592717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6C0245">
            <w:rPr>
              <w:rFonts w:ascii="MS Gothic" w:eastAsia="MS Gothic" w:hAnsi="MS Gothic" w:hint="eastAsia"/>
              <w:sz w:val="24"/>
            </w:rPr>
            <w:t>☒</w:t>
          </w:r>
        </w:sdtContent>
      </w:sdt>
      <w:r w:rsidR="00713A36" w:rsidRPr="006A3F97">
        <w:rPr>
          <w:sz w:val="24"/>
        </w:rPr>
        <w:t>Expert</w:t>
      </w:r>
      <w:r w:rsidR="00713A36" w:rsidRPr="006A3F97">
        <w:rPr>
          <w:spacing w:val="-10"/>
          <w:sz w:val="24"/>
        </w:rPr>
        <w:t xml:space="preserve"> </w:t>
      </w:r>
      <w:r w:rsidR="00713A36" w:rsidRPr="006A3F97">
        <w:rPr>
          <w:sz w:val="24"/>
        </w:rPr>
        <w:t>feedback</w:t>
      </w:r>
      <w:r w:rsidR="00713A36" w:rsidRPr="006A3F97">
        <w:rPr>
          <w:spacing w:val="-7"/>
          <w:sz w:val="24"/>
        </w:rPr>
        <w:t xml:space="preserve"> </w:t>
      </w:r>
      <w:r w:rsidR="00713A36" w:rsidRPr="006A3F97">
        <w:rPr>
          <w:sz w:val="24"/>
        </w:rPr>
        <w:t>is</w:t>
      </w:r>
      <w:r w:rsidR="00713A36" w:rsidRPr="006A3F97">
        <w:rPr>
          <w:spacing w:val="-6"/>
          <w:sz w:val="24"/>
        </w:rPr>
        <w:t xml:space="preserve"> </w:t>
      </w:r>
      <w:r w:rsidR="00713A36" w:rsidRPr="006A3F97">
        <w:rPr>
          <w:sz w:val="24"/>
        </w:rPr>
        <w:t>reflected</w:t>
      </w:r>
      <w:r w:rsidR="00713A36" w:rsidRPr="006A3F97">
        <w:rPr>
          <w:spacing w:val="-5"/>
          <w:sz w:val="24"/>
        </w:rPr>
        <w:t xml:space="preserve"> </w:t>
      </w:r>
      <w:r w:rsidR="00713A36" w:rsidRPr="006A3F97">
        <w:rPr>
          <w:sz w:val="24"/>
        </w:rPr>
        <w:t>in</w:t>
      </w:r>
      <w:r w:rsidR="00713A36" w:rsidRPr="006A3F97">
        <w:rPr>
          <w:spacing w:val="-5"/>
          <w:sz w:val="24"/>
        </w:rPr>
        <w:t xml:space="preserve"> </w:t>
      </w:r>
      <w:r w:rsidR="00713A36" w:rsidRPr="006A3F97">
        <w:rPr>
          <w:sz w:val="24"/>
        </w:rPr>
        <w:t>written</w:t>
      </w:r>
      <w:r w:rsidR="00713A36" w:rsidRPr="006A3F97">
        <w:rPr>
          <w:spacing w:val="-5"/>
          <w:sz w:val="24"/>
        </w:rPr>
        <w:t xml:space="preserve"> </w:t>
      </w:r>
      <w:r w:rsidR="00713A36" w:rsidRPr="006A3F97">
        <w:rPr>
          <w:sz w:val="24"/>
        </w:rPr>
        <w:t>form</w:t>
      </w:r>
      <w:r w:rsidR="00713A36" w:rsidRPr="006A3F97">
        <w:rPr>
          <w:spacing w:val="-8"/>
          <w:sz w:val="24"/>
        </w:rPr>
        <w:t xml:space="preserve"> </w:t>
      </w:r>
      <w:r w:rsidR="00713A36" w:rsidRPr="006A3F97">
        <w:rPr>
          <w:sz w:val="24"/>
        </w:rPr>
        <w:t>in</w:t>
      </w:r>
      <w:r w:rsidR="00713A36" w:rsidRPr="006A3F97">
        <w:rPr>
          <w:spacing w:val="-7"/>
          <w:sz w:val="24"/>
        </w:rPr>
        <w:t xml:space="preserve"> </w:t>
      </w:r>
      <w:r w:rsidR="00713A36" w:rsidRPr="006A3F97">
        <w:rPr>
          <w:sz w:val="24"/>
        </w:rPr>
        <w:t>the</w:t>
      </w:r>
      <w:r w:rsidR="00713A36" w:rsidRPr="006A3F97">
        <w:rPr>
          <w:spacing w:val="-7"/>
          <w:sz w:val="24"/>
        </w:rPr>
        <w:t xml:space="preserve"> </w:t>
      </w:r>
      <w:r w:rsidR="00713A36" w:rsidRPr="006A3F97">
        <w:rPr>
          <w:sz w:val="24"/>
        </w:rPr>
        <w:t>final</w:t>
      </w:r>
      <w:r w:rsidR="00713A36" w:rsidRPr="006A3F97">
        <w:rPr>
          <w:spacing w:val="-8"/>
          <w:sz w:val="24"/>
        </w:rPr>
        <w:t xml:space="preserve"> </w:t>
      </w:r>
      <w:r w:rsidR="00713A36" w:rsidRPr="006A3F97">
        <w:rPr>
          <w:spacing w:val="-2"/>
          <w:sz w:val="24"/>
        </w:rPr>
        <w:t>report</w:t>
      </w:r>
    </w:p>
    <w:p w14:paraId="10E107DA" w14:textId="77777777" w:rsidR="00836A74" w:rsidRPr="006A3F97" w:rsidRDefault="007E11C2" w:rsidP="006A3F97">
      <w:pPr>
        <w:tabs>
          <w:tab w:val="left" w:pos="1080"/>
        </w:tabs>
        <w:spacing w:before="207" w:line="273" w:lineRule="auto"/>
        <w:ind w:left="720" w:right="821"/>
        <w:rPr>
          <w:sz w:val="24"/>
        </w:rPr>
      </w:pPr>
      <w:sdt>
        <w:sdtPr>
          <w:rPr>
            <w:sz w:val="24"/>
          </w:rPr>
          <w:id w:val="-9729038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C0245">
            <w:rPr>
              <w:rFonts w:ascii="MS Gothic" w:eastAsia="MS Gothic" w:hAnsi="MS Gothic" w:hint="eastAsia"/>
              <w:sz w:val="24"/>
            </w:rPr>
            <w:t>☐</w:t>
          </w:r>
        </w:sdtContent>
      </w:sdt>
      <w:r w:rsidR="00713A36" w:rsidRPr="006A3F97">
        <w:rPr>
          <w:sz w:val="24"/>
        </w:rPr>
        <w:t>Where</w:t>
      </w:r>
      <w:r w:rsidR="00713A36" w:rsidRPr="006A3F97">
        <w:rPr>
          <w:spacing w:val="-9"/>
          <w:sz w:val="24"/>
        </w:rPr>
        <w:t xml:space="preserve"> </w:t>
      </w:r>
      <w:r w:rsidR="00713A36" w:rsidRPr="006A3F97">
        <w:rPr>
          <w:sz w:val="24"/>
        </w:rPr>
        <w:t>technical</w:t>
      </w:r>
      <w:r w:rsidR="00713A36" w:rsidRPr="006A3F97">
        <w:rPr>
          <w:spacing w:val="-7"/>
          <w:sz w:val="24"/>
        </w:rPr>
        <w:t xml:space="preserve"> </w:t>
      </w:r>
      <w:r w:rsidR="00713A36" w:rsidRPr="006A3F97">
        <w:rPr>
          <w:sz w:val="24"/>
        </w:rPr>
        <w:t>support</w:t>
      </w:r>
      <w:r w:rsidR="00713A36" w:rsidRPr="006A3F97">
        <w:rPr>
          <w:spacing w:val="-7"/>
          <w:sz w:val="24"/>
        </w:rPr>
        <w:t xml:space="preserve"> </w:t>
      </w:r>
      <w:r w:rsidR="00713A36" w:rsidRPr="006A3F97">
        <w:rPr>
          <w:sz w:val="24"/>
        </w:rPr>
        <w:t>from</w:t>
      </w:r>
      <w:r w:rsidR="00713A36" w:rsidRPr="006A3F97">
        <w:rPr>
          <w:spacing w:val="-6"/>
          <w:sz w:val="24"/>
        </w:rPr>
        <w:t xml:space="preserve"> </w:t>
      </w:r>
      <w:r w:rsidR="00713A36" w:rsidRPr="006A3F97">
        <w:rPr>
          <w:sz w:val="24"/>
        </w:rPr>
        <w:t>the</w:t>
      </w:r>
      <w:r w:rsidR="00713A36" w:rsidRPr="006A3F97">
        <w:rPr>
          <w:spacing w:val="-7"/>
          <w:sz w:val="24"/>
        </w:rPr>
        <w:t xml:space="preserve"> </w:t>
      </w:r>
      <w:r w:rsidR="00713A36" w:rsidRPr="006A3F97">
        <w:rPr>
          <w:sz w:val="24"/>
        </w:rPr>
        <w:t>ACQF</w:t>
      </w:r>
      <w:r w:rsidR="00713A36" w:rsidRPr="006A3F97">
        <w:rPr>
          <w:spacing w:val="-8"/>
          <w:sz w:val="24"/>
        </w:rPr>
        <w:t xml:space="preserve"> </w:t>
      </w:r>
      <w:r w:rsidR="00713A36" w:rsidRPr="006A3F97">
        <w:rPr>
          <w:sz w:val="24"/>
        </w:rPr>
        <w:t>Cluster</w:t>
      </w:r>
      <w:r w:rsidR="00713A36" w:rsidRPr="006A3F97">
        <w:rPr>
          <w:spacing w:val="-7"/>
          <w:sz w:val="24"/>
        </w:rPr>
        <w:t xml:space="preserve"> </w:t>
      </w:r>
      <w:r w:rsidR="00713A36" w:rsidRPr="006A3F97">
        <w:rPr>
          <w:sz w:val="24"/>
        </w:rPr>
        <w:t>on</w:t>
      </w:r>
      <w:r w:rsidR="00713A36" w:rsidRPr="006A3F97">
        <w:rPr>
          <w:spacing w:val="-5"/>
          <w:sz w:val="24"/>
        </w:rPr>
        <w:t xml:space="preserve"> </w:t>
      </w:r>
      <w:r w:rsidR="00713A36" w:rsidRPr="006A3F97">
        <w:rPr>
          <w:sz w:val="24"/>
        </w:rPr>
        <w:t>Referencing</w:t>
      </w:r>
      <w:r w:rsidR="00713A36" w:rsidRPr="006A3F97">
        <w:rPr>
          <w:spacing w:val="-7"/>
          <w:sz w:val="24"/>
        </w:rPr>
        <w:t xml:space="preserve"> </w:t>
      </w:r>
      <w:r w:rsidR="00713A36" w:rsidRPr="006A3F97">
        <w:rPr>
          <w:sz w:val="24"/>
        </w:rPr>
        <w:t>was</w:t>
      </w:r>
      <w:r w:rsidR="00713A36" w:rsidRPr="006A3F97">
        <w:rPr>
          <w:spacing w:val="-9"/>
          <w:sz w:val="24"/>
        </w:rPr>
        <w:t xml:space="preserve"> </w:t>
      </w:r>
      <w:r w:rsidR="00713A36" w:rsidRPr="006A3F97">
        <w:rPr>
          <w:sz w:val="24"/>
        </w:rPr>
        <w:t>provided,</w:t>
      </w:r>
      <w:r w:rsidR="00713A36" w:rsidRPr="006A3F97">
        <w:rPr>
          <w:spacing w:val="-7"/>
          <w:sz w:val="24"/>
        </w:rPr>
        <w:t xml:space="preserve"> </w:t>
      </w:r>
      <w:r w:rsidR="00713A36" w:rsidRPr="006A3F97">
        <w:rPr>
          <w:sz w:val="24"/>
        </w:rPr>
        <w:t>this</w:t>
      </w:r>
      <w:r w:rsidR="00713A36" w:rsidRPr="006A3F97">
        <w:rPr>
          <w:spacing w:val="-7"/>
          <w:sz w:val="24"/>
        </w:rPr>
        <w:t xml:space="preserve"> </w:t>
      </w:r>
      <w:r w:rsidR="00713A36" w:rsidRPr="006A3F97">
        <w:rPr>
          <w:sz w:val="24"/>
        </w:rPr>
        <w:t xml:space="preserve">is </w:t>
      </w:r>
      <w:r w:rsidR="00713A36" w:rsidRPr="006A3F97">
        <w:rPr>
          <w:spacing w:val="-2"/>
          <w:sz w:val="24"/>
        </w:rPr>
        <w:t>acknowledged</w:t>
      </w:r>
    </w:p>
    <w:p w14:paraId="23F6E926" w14:textId="77777777" w:rsidR="00836A74" w:rsidRDefault="00836A74">
      <w:pPr>
        <w:pStyle w:val="BodyText"/>
        <w:ind w:left="0" w:firstLine="0"/>
      </w:pPr>
    </w:p>
    <w:p w14:paraId="525B1E10" w14:textId="77777777" w:rsidR="00836A74" w:rsidRDefault="00836A74">
      <w:pPr>
        <w:pStyle w:val="BodyText"/>
        <w:spacing w:before="79"/>
        <w:ind w:left="0" w:firstLine="0"/>
      </w:pPr>
    </w:p>
    <w:p w14:paraId="0C9D1BB1" w14:textId="77777777" w:rsidR="00836A74" w:rsidRDefault="00713A36">
      <w:pPr>
        <w:pStyle w:val="Heading2"/>
        <w:spacing w:line="278" w:lineRule="auto"/>
        <w:ind w:right="337"/>
      </w:pPr>
      <w:r>
        <w:t>Competent national bodies certify the referencing to the ACQF and publish one comprehensive,</w:t>
      </w:r>
      <w:r>
        <w:rPr>
          <w:spacing w:val="-9"/>
        </w:rPr>
        <w:t xml:space="preserve"> </w:t>
      </w:r>
      <w:r>
        <w:t>evidence-based</w:t>
      </w:r>
      <w:r>
        <w:rPr>
          <w:spacing w:val="-9"/>
        </w:rPr>
        <w:t xml:space="preserve"> </w:t>
      </w:r>
      <w:r>
        <w:t>referencing</w:t>
      </w:r>
      <w:r>
        <w:rPr>
          <w:spacing w:val="-11"/>
        </w:rPr>
        <w:t xml:space="preserve"> </w:t>
      </w:r>
      <w:r>
        <w:t>report,</w:t>
      </w:r>
      <w:r>
        <w:rPr>
          <w:spacing w:val="-11"/>
        </w:rPr>
        <w:t xml:space="preserve"> </w:t>
      </w:r>
      <w:r>
        <w:t>which</w:t>
      </w:r>
      <w:r>
        <w:rPr>
          <w:spacing w:val="-11"/>
        </w:rPr>
        <w:t xml:space="preserve"> </w:t>
      </w:r>
      <w:r>
        <w:t>addresses</w:t>
      </w:r>
      <w:r>
        <w:rPr>
          <w:spacing w:val="-10"/>
        </w:rPr>
        <w:t xml:space="preserve"> </w:t>
      </w:r>
      <w:r>
        <w:t>all</w:t>
      </w:r>
      <w:r>
        <w:rPr>
          <w:spacing w:val="-12"/>
        </w:rPr>
        <w:t xml:space="preserve"> </w:t>
      </w:r>
      <w:r>
        <w:t>referencing</w:t>
      </w:r>
      <w:r>
        <w:rPr>
          <w:spacing w:val="-11"/>
        </w:rPr>
        <w:t xml:space="preserve"> </w:t>
      </w:r>
      <w:r>
        <w:t>criteria</w:t>
      </w:r>
    </w:p>
    <w:p w14:paraId="023BFA8B" w14:textId="77777777" w:rsidR="00836A74" w:rsidRPr="006A3F97" w:rsidRDefault="007E11C2" w:rsidP="006A3F97">
      <w:pPr>
        <w:tabs>
          <w:tab w:val="left" w:pos="1079"/>
        </w:tabs>
        <w:spacing w:before="159"/>
        <w:ind w:left="720"/>
        <w:rPr>
          <w:sz w:val="24"/>
        </w:rPr>
      </w:pPr>
      <w:sdt>
        <w:sdtPr>
          <w:rPr>
            <w:sz w:val="24"/>
          </w:rPr>
          <w:id w:val="316533095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6C0245">
            <w:rPr>
              <w:rFonts w:ascii="MS Gothic" w:eastAsia="MS Gothic" w:hAnsi="MS Gothic" w:hint="eastAsia"/>
              <w:sz w:val="24"/>
            </w:rPr>
            <w:t>☒</w:t>
          </w:r>
        </w:sdtContent>
      </w:sdt>
      <w:r w:rsidR="00713A36" w:rsidRPr="006A3F97">
        <w:rPr>
          <w:sz w:val="24"/>
        </w:rPr>
        <w:t>The</w:t>
      </w:r>
      <w:r w:rsidR="00713A36" w:rsidRPr="006A3F97">
        <w:rPr>
          <w:spacing w:val="-7"/>
          <w:sz w:val="24"/>
        </w:rPr>
        <w:t xml:space="preserve"> </w:t>
      </w:r>
      <w:r w:rsidR="00713A36" w:rsidRPr="006A3F97">
        <w:rPr>
          <w:sz w:val="24"/>
        </w:rPr>
        <w:t>competent</w:t>
      </w:r>
      <w:r w:rsidR="00713A36" w:rsidRPr="006A3F97">
        <w:rPr>
          <w:spacing w:val="-7"/>
          <w:sz w:val="24"/>
        </w:rPr>
        <w:t xml:space="preserve"> </w:t>
      </w:r>
      <w:r w:rsidR="00713A36" w:rsidRPr="006A3F97">
        <w:rPr>
          <w:sz w:val="24"/>
        </w:rPr>
        <w:t>national</w:t>
      </w:r>
      <w:r w:rsidR="00713A36" w:rsidRPr="006A3F97">
        <w:rPr>
          <w:spacing w:val="-11"/>
          <w:sz w:val="24"/>
        </w:rPr>
        <w:t xml:space="preserve"> </w:t>
      </w:r>
      <w:r w:rsidR="00713A36" w:rsidRPr="006A3F97">
        <w:rPr>
          <w:sz w:val="24"/>
        </w:rPr>
        <w:t>body</w:t>
      </w:r>
      <w:r w:rsidR="00713A36" w:rsidRPr="006A3F97">
        <w:rPr>
          <w:spacing w:val="-9"/>
          <w:sz w:val="24"/>
        </w:rPr>
        <w:t xml:space="preserve"> </w:t>
      </w:r>
      <w:r w:rsidR="00713A36" w:rsidRPr="006A3F97">
        <w:rPr>
          <w:sz w:val="24"/>
        </w:rPr>
        <w:t>responsible</w:t>
      </w:r>
      <w:r w:rsidR="00713A36" w:rsidRPr="006A3F97">
        <w:rPr>
          <w:spacing w:val="-7"/>
          <w:sz w:val="24"/>
        </w:rPr>
        <w:t xml:space="preserve"> </w:t>
      </w:r>
      <w:r w:rsidR="00713A36" w:rsidRPr="006A3F97">
        <w:rPr>
          <w:sz w:val="24"/>
        </w:rPr>
        <w:t>for</w:t>
      </w:r>
      <w:r w:rsidR="00713A36" w:rsidRPr="006A3F97">
        <w:rPr>
          <w:spacing w:val="-6"/>
          <w:sz w:val="24"/>
        </w:rPr>
        <w:t xml:space="preserve"> </w:t>
      </w:r>
      <w:r w:rsidR="00713A36" w:rsidRPr="006A3F97">
        <w:rPr>
          <w:sz w:val="24"/>
        </w:rPr>
        <w:t>the</w:t>
      </w:r>
      <w:r w:rsidR="00713A36" w:rsidRPr="006A3F97">
        <w:rPr>
          <w:spacing w:val="-8"/>
          <w:sz w:val="24"/>
        </w:rPr>
        <w:t xml:space="preserve"> </w:t>
      </w:r>
      <w:r w:rsidR="00713A36" w:rsidRPr="006A3F97">
        <w:rPr>
          <w:sz w:val="24"/>
        </w:rPr>
        <w:t>referencing</w:t>
      </w:r>
      <w:r w:rsidR="00713A36" w:rsidRPr="006A3F97">
        <w:rPr>
          <w:spacing w:val="-8"/>
          <w:sz w:val="24"/>
        </w:rPr>
        <w:t xml:space="preserve"> </w:t>
      </w:r>
      <w:r w:rsidR="00713A36" w:rsidRPr="006A3F97">
        <w:rPr>
          <w:sz w:val="24"/>
        </w:rPr>
        <w:t>process</w:t>
      </w:r>
      <w:r w:rsidR="00713A36" w:rsidRPr="006A3F97">
        <w:rPr>
          <w:spacing w:val="-7"/>
          <w:sz w:val="24"/>
        </w:rPr>
        <w:t xml:space="preserve"> </w:t>
      </w:r>
      <w:r w:rsidR="00713A36" w:rsidRPr="006A3F97">
        <w:rPr>
          <w:sz w:val="24"/>
        </w:rPr>
        <w:t>is</w:t>
      </w:r>
      <w:r w:rsidR="00713A36" w:rsidRPr="006A3F97">
        <w:rPr>
          <w:spacing w:val="-7"/>
          <w:sz w:val="24"/>
        </w:rPr>
        <w:t xml:space="preserve"> </w:t>
      </w:r>
      <w:r w:rsidR="00713A36" w:rsidRPr="006A3F97">
        <w:rPr>
          <w:sz w:val="24"/>
        </w:rPr>
        <w:t>clearly</w:t>
      </w:r>
      <w:r w:rsidR="00713A36" w:rsidRPr="006A3F97">
        <w:rPr>
          <w:spacing w:val="-7"/>
          <w:sz w:val="24"/>
        </w:rPr>
        <w:t xml:space="preserve"> </w:t>
      </w:r>
      <w:r w:rsidR="00713A36" w:rsidRPr="006A3F97">
        <w:rPr>
          <w:spacing w:val="-2"/>
          <w:sz w:val="24"/>
        </w:rPr>
        <w:t>identified</w:t>
      </w:r>
    </w:p>
    <w:p w14:paraId="52076489" w14:textId="77777777" w:rsidR="00836A74" w:rsidRPr="006A3F97" w:rsidRDefault="007E11C2" w:rsidP="006A3F97">
      <w:pPr>
        <w:tabs>
          <w:tab w:val="left" w:pos="1080"/>
        </w:tabs>
        <w:spacing w:before="207" w:line="273" w:lineRule="auto"/>
        <w:ind w:left="720" w:right="592"/>
        <w:rPr>
          <w:sz w:val="24"/>
        </w:rPr>
      </w:pPr>
      <w:sdt>
        <w:sdtPr>
          <w:rPr>
            <w:sz w:val="24"/>
          </w:rPr>
          <w:id w:val="2113015145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9620A9">
            <w:rPr>
              <w:rFonts w:ascii="MS Gothic" w:eastAsia="MS Gothic" w:hAnsi="MS Gothic" w:hint="eastAsia"/>
              <w:sz w:val="24"/>
            </w:rPr>
            <w:t>☒</w:t>
          </w:r>
        </w:sdtContent>
      </w:sdt>
      <w:r w:rsidR="00713A36" w:rsidRPr="006A3F97">
        <w:rPr>
          <w:sz w:val="24"/>
        </w:rPr>
        <w:t>Arrangements</w:t>
      </w:r>
      <w:r w:rsidR="00713A36" w:rsidRPr="006A3F97">
        <w:rPr>
          <w:spacing w:val="-9"/>
          <w:sz w:val="24"/>
        </w:rPr>
        <w:t xml:space="preserve"> </w:t>
      </w:r>
      <w:r w:rsidR="00713A36" w:rsidRPr="006A3F97">
        <w:rPr>
          <w:sz w:val="24"/>
        </w:rPr>
        <w:t>for</w:t>
      </w:r>
      <w:r w:rsidR="00713A36" w:rsidRPr="006A3F97">
        <w:rPr>
          <w:spacing w:val="-9"/>
          <w:sz w:val="24"/>
        </w:rPr>
        <w:t xml:space="preserve"> </w:t>
      </w:r>
      <w:r w:rsidR="00713A36" w:rsidRPr="006A3F97">
        <w:rPr>
          <w:sz w:val="24"/>
        </w:rPr>
        <w:t>the</w:t>
      </w:r>
      <w:r w:rsidR="00713A36" w:rsidRPr="006A3F97">
        <w:rPr>
          <w:spacing w:val="-10"/>
          <w:sz w:val="24"/>
        </w:rPr>
        <w:t xml:space="preserve"> </w:t>
      </w:r>
      <w:r w:rsidR="00713A36" w:rsidRPr="006A3F97">
        <w:rPr>
          <w:sz w:val="24"/>
        </w:rPr>
        <w:t>national</w:t>
      </w:r>
      <w:r w:rsidR="00713A36" w:rsidRPr="006A3F97">
        <w:rPr>
          <w:spacing w:val="-11"/>
          <w:sz w:val="24"/>
        </w:rPr>
        <w:t xml:space="preserve"> </w:t>
      </w:r>
      <w:r w:rsidR="00713A36" w:rsidRPr="006A3F97">
        <w:rPr>
          <w:sz w:val="24"/>
        </w:rPr>
        <w:t>certification</w:t>
      </w:r>
      <w:r w:rsidR="00713A36" w:rsidRPr="006A3F97">
        <w:rPr>
          <w:spacing w:val="-9"/>
          <w:sz w:val="24"/>
        </w:rPr>
        <w:t xml:space="preserve"> </w:t>
      </w:r>
      <w:r w:rsidR="00713A36" w:rsidRPr="006A3F97">
        <w:rPr>
          <w:sz w:val="24"/>
        </w:rPr>
        <w:t>and</w:t>
      </w:r>
      <w:r w:rsidR="00713A36" w:rsidRPr="006A3F97">
        <w:rPr>
          <w:spacing w:val="-10"/>
          <w:sz w:val="24"/>
        </w:rPr>
        <w:t xml:space="preserve"> </w:t>
      </w:r>
      <w:r w:rsidR="00713A36" w:rsidRPr="006A3F97">
        <w:rPr>
          <w:sz w:val="24"/>
        </w:rPr>
        <w:t>endorsement</w:t>
      </w:r>
      <w:r w:rsidR="00713A36" w:rsidRPr="006A3F97">
        <w:rPr>
          <w:spacing w:val="-10"/>
          <w:sz w:val="24"/>
        </w:rPr>
        <w:t xml:space="preserve"> </w:t>
      </w:r>
      <w:r w:rsidR="00713A36" w:rsidRPr="006A3F97">
        <w:rPr>
          <w:sz w:val="24"/>
        </w:rPr>
        <w:t>of</w:t>
      </w:r>
      <w:r w:rsidR="00713A36" w:rsidRPr="006A3F97">
        <w:rPr>
          <w:spacing w:val="-9"/>
          <w:sz w:val="24"/>
        </w:rPr>
        <w:t xml:space="preserve"> </w:t>
      </w:r>
      <w:r w:rsidR="00713A36" w:rsidRPr="006A3F97">
        <w:rPr>
          <w:sz w:val="24"/>
        </w:rPr>
        <w:t>the</w:t>
      </w:r>
      <w:r w:rsidR="00713A36" w:rsidRPr="006A3F97">
        <w:rPr>
          <w:spacing w:val="-10"/>
          <w:sz w:val="24"/>
        </w:rPr>
        <w:t xml:space="preserve"> </w:t>
      </w:r>
      <w:r w:rsidR="00713A36" w:rsidRPr="006A3F97">
        <w:rPr>
          <w:sz w:val="24"/>
        </w:rPr>
        <w:t>referencing</w:t>
      </w:r>
      <w:r w:rsidR="00713A36" w:rsidRPr="006A3F97">
        <w:rPr>
          <w:spacing w:val="-11"/>
          <w:sz w:val="24"/>
        </w:rPr>
        <w:t xml:space="preserve"> </w:t>
      </w:r>
      <w:r w:rsidR="00713A36" w:rsidRPr="006A3F97">
        <w:rPr>
          <w:sz w:val="24"/>
        </w:rPr>
        <w:t>report are described</w:t>
      </w:r>
    </w:p>
    <w:p w14:paraId="00A8C4E7" w14:textId="77777777" w:rsidR="00836A74" w:rsidRPr="006A3F97" w:rsidRDefault="007E11C2" w:rsidP="006A3F97">
      <w:pPr>
        <w:tabs>
          <w:tab w:val="left" w:pos="1080"/>
        </w:tabs>
        <w:spacing w:line="273" w:lineRule="auto"/>
        <w:ind w:left="720" w:right="823"/>
        <w:rPr>
          <w:sz w:val="24"/>
        </w:rPr>
      </w:pPr>
      <w:sdt>
        <w:sdtPr>
          <w:rPr>
            <w:sz w:val="24"/>
          </w:rPr>
          <w:id w:val="-1203161913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9620A9">
            <w:rPr>
              <w:rFonts w:ascii="MS Gothic" w:eastAsia="MS Gothic" w:hAnsi="MS Gothic" w:hint="eastAsia"/>
              <w:sz w:val="24"/>
            </w:rPr>
            <w:t>☒</w:t>
          </w:r>
        </w:sdtContent>
      </w:sdt>
      <w:r w:rsidR="00713A36" w:rsidRPr="006A3F97">
        <w:rPr>
          <w:sz w:val="24"/>
        </w:rPr>
        <w:t>The</w:t>
      </w:r>
      <w:r w:rsidR="00713A36" w:rsidRPr="006A3F97">
        <w:rPr>
          <w:spacing w:val="-8"/>
          <w:sz w:val="24"/>
        </w:rPr>
        <w:t xml:space="preserve"> </w:t>
      </w:r>
      <w:r w:rsidR="00713A36" w:rsidRPr="006A3F97">
        <w:rPr>
          <w:sz w:val="24"/>
        </w:rPr>
        <w:t>report</w:t>
      </w:r>
      <w:r w:rsidR="00713A36" w:rsidRPr="006A3F97">
        <w:rPr>
          <w:spacing w:val="-8"/>
          <w:sz w:val="24"/>
        </w:rPr>
        <w:t xml:space="preserve"> </w:t>
      </w:r>
      <w:r w:rsidR="00713A36" w:rsidRPr="006A3F97">
        <w:rPr>
          <w:sz w:val="24"/>
        </w:rPr>
        <w:t>is</w:t>
      </w:r>
      <w:r w:rsidR="00713A36" w:rsidRPr="006A3F97">
        <w:rPr>
          <w:spacing w:val="-7"/>
          <w:sz w:val="24"/>
        </w:rPr>
        <w:t xml:space="preserve"> </w:t>
      </w:r>
      <w:r w:rsidR="00713A36" w:rsidRPr="006A3F97">
        <w:rPr>
          <w:sz w:val="24"/>
        </w:rPr>
        <w:t>structured</w:t>
      </w:r>
      <w:r w:rsidR="00713A36" w:rsidRPr="006A3F97">
        <w:rPr>
          <w:spacing w:val="-8"/>
          <w:sz w:val="24"/>
        </w:rPr>
        <w:t xml:space="preserve"> </w:t>
      </w:r>
      <w:r w:rsidR="00713A36" w:rsidRPr="006A3F97">
        <w:rPr>
          <w:sz w:val="24"/>
        </w:rPr>
        <w:t>as</w:t>
      </w:r>
      <w:r w:rsidR="00713A36" w:rsidRPr="006A3F97">
        <w:rPr>
          <w:spacing w:val="-7"/>
          <w:sz w:val="24"/>
        </w:rPr>
        <w:t xml:space="preserve"> </w:t>
      </w:r>
      <w:r w:rsidR="00713A36" w:rsidRPr="006A3F97">
        <w:rPr>
          <w:sz w:val="24"/>
        </w:rPr>
        <w:t>one</w:t>
      </w:r>
      <w:r w:rsidR="00713A36" w:rsidRPr="006A3F97">
        <w:rPr>
          <w:spacing w:val="-9"/>
          <w:sz w:val="24"/>
        </w:rPr>
        <w:t xml:space="preserve"> </w:t>
      </w:r>
      <w:r w:rsidR="00713A36" w:rsidRPr="006A3F97">
        <w:rPr>
          <w:sz w:val="24"/>
        </w:rPr>
        <w:t>comprehensive</w:t>
      </w:r>
      <w:r w:rsidR="00713A36" w:rsidRPr="006A3F97">
        <w:rPr>
          <w:spacing w:val="-8"/>
          <w:sz w:val="24"/>
        </w:rPr>
        <w:t xml:space="preserve"> </w:t>
      </w:r>
      <w:r w:rsidR="00713A36" w:rsidRPr="006A3F97">
        <w:rPr>
          <w:sz w:val="24"/>
        </w:rPr>
        <w:t>document,</w:t>
      </w:r>
      <w:r w:rsidR="00713A36" w:rsidRPr="006A3F97">
        <w:rPr>
          <w:spacing w:val="-7"/>
          <w:sz w:val="24"/>
        </w:rPr>
        <w:t xml:space="preserve"> </w:t>
      </w:r>
      <w:r w:rsidR="00713A36" w:rsidRPr="006A3F97">
        <w:rPr>
          <w:sz w:val="24"/>
        </w:rPr>
        <w:t>incorporating</w:t>
      </w:r>
      <w:r w:rsidR="00713A36" w:rsidRPr="006A3F97">
        <w:rPr>
          <w:spacing w:val="-12"/>
          <w:sz w:val="24"/>
        </w:rPr>
        <w:t xml:space="preserve"> </w:t>
      </w:r>
      <w:r w:rsidR="00713A36" w:rsidRPr="006A3F97">
        <w:rPr>
          <w:sz w:val="24"/>
        </w:rPr>
        <w:t>all</w:t>
      </w:r>
      <w:r w:rsidR="00713A36" w:rsidRPr="006A3F97">
        <w:rPr>
          <w:spacing w:val="-6"/>
          <w:sz w:val="24"/>
        </w:rPr>
        <w:t xml:space="preserve"> </w:t>
      </w:r>
      <w:r w:rsidR="00713A36" w:rsidRPr="006A3F97">
        <w:rPr>
          <w:sz w:val="24"/>
        </w:rPr>
        <w:t>required evidence and annexes</w:t>
      </w:r>
    </w:p>
    <w:p w14:paraId="65966FF6" w14:textId="77777777" w:rsidR="00836A74" w:rsidRPr="006A3F97" w:rsidRDefault="007E11C2" w:rsidP="006A3F97">
      <w:pPr>
        <w:tabs>
          <w:tab w:val="left" w:pos="1080"/>
        </w:tabs>
        <w:spacing w:line="276" w:lineRule="auto"/>
        <w:ind w:left="720" w:right="983"/>
        <w:rPr>
          <w:sz w:val="24"/>
        </w:rPr>
      </w:pPr>
      <w:sdt>
        <w:sdtPr>
          <w:rPr>
            <w:sz w:val="24"/>
          </w:rPr>
          <w:id w:val="100230650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9620A9">
            <w:rPr>
              <w:rFonts w:ascii="MS Gothic" w:eastAsia="MS Gothic" w:hAnsi="MS Gothic" w:hint="eastAsia"/>
              <w:sz w:val="24"/>
            </w:rPr>
            <w:t>☒</w:t>
          </w:r>
        </w:sdtContent>
      </w:sdt>
      <w:r w:rsidR="00713A36" w:rsidRPr="006A3F97">
        <w:rPr>
          <w:sz w:val="24"/>
        </w:rPr>
        <w:t>Evidence</w:t>
      </w:r>
      <w:r w:rsidR="00713A36" w:rsidRPr="006A3F97">
        <w:rPr>
          <w:spacing w:val="-9"/>
          <w:sz w:val="24"/>
        </w:rPr>
        <w:t xml:space="preserve"> </w:t>
      </w:r>
      <w:r w:rsidR="00713A36" w:rsidRPr="006A3F97">
        <w:rPr>
          <w:sz w:val="24"/>
        </w:rPr>
        <w:t>supporting</w:t>
      </w:r>
      <w:r w:rsidR="00713A36" w:rsidRPr="006A3F97">
        <w:rPr>
          <w:spacing w:val="-11"/>
          <w:sz w:val="24"/>
        </w:rPr>
        <w:t xml:space="preserve"> </w:t>
      </w:r>
      <w:r w:rsidR="00713A36" w:rsidRPr="006A3F97">
        <w:rPr>
          <w:sz w:val="24"/>
        </w:rPr>
        <w:t>the</w:t>
      </w:r>
      <w:r w:rsidR="00713A36" w:rsidRPr="006A3F97">
        <w:rPr>
          <w:spacing w:val="-10"/>
          <w:sz w:val="24"/>
        </w:rPr>
        <w:t xml:space="preserve"> </w:t>
      </w:r>
      <w:r w:rsidR="00713A36" w:rsidRPr="006A3F97">
        <w:rPr>
          <w:sz w:val="24"/>
        </w:rPr>
        <w:t>referencing</w:t>
      </w:r>
      <w:r w:rsidR="00713A36" w:rsidRPr="006A3F97">
        <w:rPr>
          <w:spacing w:val="-9"/>
          <w:sz w:val="24"/>
        </w:rPr>
        <w:t xml:space="preserve"> </w:t>
      </w:r>
      <w:r w:rsidR="00713A36" w:rsidRPr="006A3F97">
        <w:rPr>
          <w:sz w:val="24"/>
        </w:rPr>
        <w:t>conclusions</w:t>
      </w:r>
      <w:r w:rsidR="00713A36" w:rsidRPr="006A3F97">
        <w:rPr>
          <w:spacing w:val="-9"/>
          <w:sz w:val="24"/>
        </w:rPr>
        <w:t xml:space="preserve"> </w:t>
      </w:r>
      <w:r w:rsidR="00713A36" w:rsidRPr="006A3F97">
        <w:rPr>
          <w:sz w:val="24"/>
        </w:rPr>
        <w:t>is</w:t>
      </w:r>
      <w:r w:rsidR="00713A36" w:rsidRPr="006A3F97">
        <w:rPr>
          <w:spacing w:val="-9"/>
          <w:sz w:val="24"/>
        </w:rPr>
        <w:t xml:space="preserve"> </w:t>
      </w:r>
      <w:r w:rsidR="00713A36" w:rsidRPr="006A3F97">
        <w:rPr>
          <w:sz w:val="24"/>
        </w:rPr>
        <w:t>clearly</w:t>
      </w:r>
      <w:r w:rsidR="00713A36" w:rsidRPr="006A3F97">
        <w:rPr>
          <w:spacing w:val="-9"/>
          <w:sz w:val="24"/>
        </w:rPr>
        <w:t xml:space="preserve"> </w:t>
      </w:r>
      <w:r w:rsidR="00713A36" w:rsidRPr="006A3F97">
        <w:rPr>
          <w:sz w:val="24"/>
        </w:rPr>
        <w:t>included</w:t>
      </w:r>
      <w:r w:rsidR="00713A36" w:rsidRPr="006A3F97">
        <w:rPr>
          <w:spacing w:val="-9"/>
          <w:sz w:val="24"/>
        </w:rPr>
        <w:t xml:space="preserve"> </w:t>
      </w:r>
      <w:r w:rsidR="00713A36" w:rsidRPr="006A3F97">
        <w:rPr>
          <w:sz w:val="24"/>
        </w:rPr>
        <w:t>and</w:t>
      </w:r>
      <w:r w:rsidR="00713A36" w:rsidRPr="006A3F97">
        <w:rPr>
          <w:spacing w:val="-10"/>
          <w:sz w:val="24"/>
        </w:rPr>
        <w:t xml:space="preserve"> </w:t>
      </w:r>
      <w:r w:rsidR="00713A36" w:rsidRPr="006A3F97">
        <w:rPr>
          <w:sz w:val="24"/>
        </w:rPr>
        <w:t xml:space="preserve">referenced </w:t>
      </w:r>
      <w:r w:rsidR="00713A36" w:rsidRPr="006A3F97">
        <w:rPr>
          <w:spacing w:val="-2"/>
          <w:sz w:val="24"/>
        </w:rPr>
        <w:t>throughout</w:t>
      </w:r>
    </w:p>
    <w:p w14:paraId="57522A5A" w14:textId="77777777" w:rsidR="00836A74" w:rsidRDefault="00836A74">
      <w:pPr>
        <w:pStyle w:val="BodyText"/>
        <w:ind w:left="0" w:firstLine="0"/>
      </w:pPr>
    </w:p>
    <w:p w14:paraId="062F98EA" w14:textId="77777777" w:rsidR="00836A74" w:rsidRDefault="00836A74">
      <w:pPr>
        <w:pStyle w:val="BodyText"/>
        <w:spacing w:before="75"/>
        <w:ind w:left="0" w:firstLine="0"/>
      </w:pPr>
    </w:p>
    <w:p w14:paraId="6B09F0CB" w14:textId="77777777" w:rsidR="00836A74" w:rsidRDefault="00713A36">
      <w:pPr>
        <w:pStyle w:val="Heading2"/>
        <w:spacing w:line="278" w:lineRule="auto"/>
        <w:ind w:right="337"/>
      </w:pPr>
      <w:r>
        <w:t>The referencing outcome is published by the participating country and the ACQF network upon</w:t>
      </w:r>
      <w:r>
        <w:rPr>
          <w:spacing w:val="-8"/>
        </w:rPr>
        <w:t xml:space="preserve"> </w:t>
      </w:r>
      <w:r>
        <w:t>its</w:t>
      </w:r>
      <w:r>
        <w:rPr>
          <w:spacing w:val="-8"/>
        </w:rPr>
        <w:t xml:space="preserve"> </w:t>
      </w:r>
      <w:r>
        <w:t>final</w:t>
      </w:r>
      <w:r>
        <w:rPr>
          <w:spacing w:val="-6"/>
        </w:rPr>
        <w:t xml:space="preserve"> </w:t>
      </w:r>
      <w:r>
        <w:t>validation</w:t>
      </w:r>
      <w:r>
        <w:rPr>
          <w:spacing w:val="-8"/>
        </w:rPr>
        <w:t xml:space="preserve"> </w:t>
      </w:r>
      <w:r>
        <w:t>by</w:t>
      </w:r>
      <w:r>
        <w:rPr>
          <w:spacing w:val="-8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ACQF</w:t>
      </w:r>
      <w:r>
        <w:rPr>
          <w:spacing w:val="-7"/>
        </w:rPr>
        <w:t xml:space="preserve"> </w:t>
      </w:r>
      <w:r>
        <w:t>Governance</w:t>
      </w:r>
      <w:r>
        <w:rPr>
          <w:spacing w:val="-8"/>
        </w:rPr>
        <w:t xml:space="preserve"> </w:t>
      </w:r>
      <w:r>
        <w:t>Structure,</w:t>
      </w:r>
      <w:r>
        <w:rPr>
          <w:spacing w:val="-6"/>
        </w:rPr>
        <w:t xml:space="preserve"> </w:t>
      </w:r>
      <w:r>
        <w:t>on</w:t>
      </w:r>
      <w:r>
        <w:rPr>
          <w:spacing w:val="-8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dedicated</w:t>
      </w:r>
      <w:r>
        <w:rPr>
          <w:spacing w:val="-6"/>
        </w:rPr>
        <w:t xml:space="preserve"> </w:t>
      </w:r>
      <w:r>
        <w:t>ACQF</w:t>
      </w:r>
      <w:r>
        <w:rPr>
          <w:spacing w:val="-7"/>
        </w:rPr>
        <w:t xml:space="preserve"> </w:t>
      </w:r>
      <w:r>
        <w:t>website.</w:t>
      </w:r>
    </w:p>
    <w:p w14:paraId="776786E4" w14:textId="77777777" w:rsidR="00836A74" w:rsidRPr="006A3F97" w:rsidRDefault="007E11C2" w:rsidP="006A3F97">
      <w:pPr>
        <w:tabs>
          <w:tab w:val="left" w:pos="1080"/>
        </w:tabs>
        <w:spacing w:before="159" w:line="273" w:lineRule="auto"/>
        <w:ind w:left="720" w:right="547"/>
        <w:rPr>
          <w:sz w:val="24"/>
        </w:rPr>
      </w:pPr>
      <w:sdt>
        <w:sdtPr>
          <w:rPr>
            <w:sz w:val="24"/>
          </w:rPr>
          <w:id w:val="1485427706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9620A9">
            <w:rPr>
              <w:rFonts w:ascii="MS Gothic" w:eastAsia="MS Gothic" w:hAnsi="MS Gothic" w:hint="eastAsia"/>
              <w:sz w:val="24"/>
            </w:rPr>
            <w:t>☒</w:t>
          </w:r>
        </w:sdtContent>
      </w:sdt>
      <w:r w:rsidR="00713A36" w:rsidRPr="006A3F97">
        <w:rPr>
          <w:sz w:val="24"/>
        </w:rPr>
        <w:t>Arrangements</w:t>
      </w:r>
      <w:r w:rsidR="00713A36" w:rsidRPr="006A3F97">
        <w:rPr>
          <w:spacing w:val="-7"/>
          <w:sz w:val="24"/>
        </w:rPr>
        <w:t xml:space="preserve"> </w:t>
      </w:r>
      <w:r w:rsidR="00713A36" w:rsidRPr="006A3F97">
        <w:rPr>
          <w:sz w:val="24"/>
        </w:rPr>
        <w:t>for</w:t>
      </w:r>
      <w:r w:rsidR="00713A36" w:rsidRPr="006A3F97">
        <w:rPr>
          <w:spacing w:val="-7"/>
          <w:sz w:val="24"/>
        </w:rPr>
        <w:t xml:space="preserve"> </w:t>
      </w:r>
      <w:r w:rsidR="00713A36" w:rsidRPr="006A3F97">
        <w:rPr>
          <w:sz w:val="24"/>
        </w:rPr>
        <w:t>the</w:t>
      </w:r>
      <w:r w:rsidR="00713A36" w:rsidRPr="006A3F97">
        <w:rPr>
          <w:spacing w:val="-8"/>
          <w:sz w:val="24"/>
        </w:rPr>
        <w:t xml:space="preserve"> </w:t>
      </w:r>
      <w:r w:rsidR="00713A36" w:rsidRPr="006A3F97">
        <w:rPr>
          <w:sz w:val="24"/>
        </w:rPr>
        <w:t>publication</w:t>
      </w:r>
      <w:r w:rsidR="00713A36" w:rsidRPr="006A3F97">
        <w:rPr>
          <w:spacing w:val="-8"/>
          <w:sz w:val="24"/>
        </w:rPr>
        <w:t xml:space="preserve"> </w:t>
      </w:r>
      <w:r w:rsidR="00713A36" w:rsidRPr="006A3F97">
        <w:rPr>
          <w:sz w:val="24"/>
        </w:rPr>
        <w:t>of</w:t>
      </w:r>
      <w:r w:rsidR="00713A36" w:rsidRPr="006A3F97">
        <w:rPr>
          <w:spacing w:val="-8"/>
          <w:sz w:val="24"/>
        </w:rPr>
        <w:t xml:space="preserve"> </w:t>
      </w:r>
      <w:r w:rsidR="00713A36" w:rsidRPr="006A3F97">
        <w:rPr>
          <w:sz w:val="24"/>
        </w:rPr>
        <w:t>the</w:t>
      </w:r>
      <w:r w:rsidR="00713A36" w:rsidRPr="006A3F97">
        <w:rPr>
          <w:spacing w:val="-8"/>
          <w:sz w:val="24"/>
        </w:rPr>
        <w:t xml:space="preserve"> </w:t>
      </w:r>
      <w:r w:rsidR="00713A36" w:rsidRPr="006A3F97">
        <w:rPr>
          <w:sz w:val="24"/>
        </w:rPr>
        <w:t>referencing</w:t>
      </w:r>
      <w:r w:rsidR="00713A36" w:rsidRPr="006A3F97">
        <w:rPr>
          <w:spacing w:val="-7"/>
          <w:sz w:val="24"/>
        </w:rPr>
        <w:t xml:space="preserve"> </w:t>
      </w:r>
      <w:r w:rsidR="00713A36" w:rsidRPr="006A3F97">
        <w:rPr>
          <w:sz w:val="24"/>
        </w:rPr>
        <w:t>report</w:t>
      </w:r>
      <w:r w:rsidR="00713A36" w:rsidRPr="006A3F97">
        <w:rPr>
          <w:spacing w:val="-8"/>
          <w:sz w:val="24"/>
        </w:rPr>
        <w:t xml:space="preserve"> </w:t>
      </w:r>
      <w:r w:rsidR="00713A36" w:rsidRPr="006A3F97">
        <w:rPr>
          <w:sz w:val="24"/>
        </w:rPr>
        <w:t>are</w:t>
      </w:r>
      <w:r w:rsidR="00713A36" w:rsidRPr="006A3F97">
        <w:rPr>
          <w:spacing w:val="-8"/>
          <w:sz w:val="24"/>
        </w:rPr>
        <w:t xml:space="preserve"> </w:t>
      </w:r>
      <w:r w:rsidR="00713A36" w:rsidRPr="006A3F97">
        <w:rPr>
          <w:sz w:val="24"/>
        </w:rPr>
        <w:t>described,</w:t>
      </w:r>
      <w:r w:rsidR="00713A36" w:rsidRPr="006A3F97">
        <w:rPr>
          <w:spacing w:val="-9"/>
          <w:sz w:val="24"/>
        </w:rPr>
        <w:t xml:space="preserve"> </w:t>
      </w:r>
      <w:r w:rsidR="00713A36" w:rsidRPr="006A3F97">
        <w:rPr>
          <w:sz w:val="24"/>
        </w:rPr>
        <w:t>including</w:t>
      </w:r>
      <w:r w:rsidR="00713A36" w:rsidRPr="006A3F97">
        <w:rPr>
          <w:spacing w:val="-7"/>
          <w:sz w:val="24"/>
        </w:rPr>
        <w:t xml:space="preserve"> </w:t>
      </w:r>
      <w:r w:rsidR="00713A36" w:rsidRPr="006A3F97">
        <w:rPr>
          <w:sz w:val="24"/>
        </w:rPr>
        <w:t>the intended platform(s) and timeline</w:t>
      </w:r>
    </w:p>
    <w:p w14:paraId="59AECF70" w14:textId="77777777" w:rsidR="00836A74" w:rsidRPr="006A3F97" w:rsidRDefault="007E11C2" w:rsidP="006A3F97">
      <w:pPr>
        <w:tabs>
          <w:tab w:val="left" w:pos="1080"/>
        </w:tabs>
        <w:spacing w:line="273" w:lineRule="auto"/>
        <w:ind w:left="720" w:right="1006"/>
        <w:rPr>
          <w:sz w:val="24"/>
        </w:rPr>
      </w:pPr>
      <w:sdt>
        <w:sdtPr>
          <w:rPr>
            <w:sz w:val="24"/>
          </w:rPr>
          <w:id w:val="-1738165432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9620A9">
            <w:rPr>
              <w:rFonts w:ascii="MS Gothic" w:eastAsia="MS Gothic" w:hAnsi="MS Gothic" w:hint="eastAsia"/>
              <w:sz w:val="24"/>
            </w:rPr>
            <w:t>☒</w:t>
          </w:r>
        </w:sdtContent>
      </w:sdt>
      <w:r w:rsidR="00713A36" w:rsidRPr="006A3F97">
        <w:rPr>
          <w:sz w:val="24"/>
        </w:rPr>
        <w:t>The</w:t>
      </w:r>
      <w:r w:rsidR="00713A36" w:rsidRPr="006A3F97">
        <w:rPr>
          <w:spacing w:val="-7"/>
          <w:sz w:val="24"/>
        </w:rPr>
        <w:t xml:space="preserve"> </w:t>
      </w:r>
      <w:r w:rsidR="00713A36" w:rsidRPr="006A3F97">
        <w:rPr>
          <w:sz w:val="24"/>
        </w:rPr>
        <w:t>report</w:t>
      </w:r>
      <w:r w:rsidR="00713A36" w:rsidRPr="006A3F97">
        <w:rPr>
          <w:spacing w:val="-7"/>
          <w:sz w:val="24"/>
        </w:rPr>
        <w:t xml:space="preserve"> </w:t>
      </w:r>
      <w:r w:rsidR="00713A36" w:rsidRPr="006A3F97">
        <w:rPr>
          <w:sz w:val="24"/>
        </w:rPr>
        <w:t>will</w:t>
      </w:r>
      <w:r w:rsidR="00713A36" w:rsidRPr="006A3F97">
        <w:rPr>
          <w:spacing w:val="-7"/>
          <w:sz w:val="24"/>
        </w:rPr>
        <w:t xml:space="preserve"> </w:t>
      </w:r>
      <w:r w:rsidR="00713A36" w:rsidRPr="006A3F97">
        <w:rPr>
          <w:sz w:val="24"/>
        </w:rPr>
        <w:t>be</w:t>
      </w:r>
      <w:r w:rsidR="00713A36" w:rsidRPr="006A3F97">
        <w:rPr>
          <w:spacing w:val="-6"/>
          <w:sz w:val="24"/>
        </w:rPr>
        <w:t xml:space="preserve"> </w:t>
      </w:r>
      <w:r w:rsidR="00713A36" w:rsidRPr="006A3F97">
        <w:rPr>
          <w:sz w:val="24"/>
        </w:rPr>
        <w:t>made</w:t>
      </w:r>
      <w:r w:rsidR="00713A36" w:rsidRPr="006A3F97">
        <w:rPr>
          <w:spacing w:val="-7"/>
          <w:sz w:val="24"/>
        </w:rPr>
        <w:t xml:space="preserve"> </w:t>
      </w:r>
      <w:r w:rsidR="00713A36" w:rsidRPr="006A3F97">
        <w:rPr>
          <w:sz w:val="24"/>
        </w:rPr>
        <w:t>available</w:t>
      </w:r>
      <w:r w:rsidR="00713A36" w:rsidRPr="006A3F97">
        <w:rPr>
          <w:spacing w:val="-7"/>
          <w:sz w:val="24"/>
        </w:rPr>
        <w:t xml:space="preserve"> </w:t>
      </w:r>
      <w:r w:rsidR="00713A36" w:rsidRPr="006A3F97">
        <w:rPr>
          <w:sz w:val="24"/>
        </w:rPr>
        <w:t>on</w:t>
      </w:r>
      <w:r w:rsidR="00713A36" w:rsidRPr="006A3F97">
        <w:rPr>
          <w:spacing w:val="-7"/>
          <w:sz w:val="24"/>
        </w:rPr>
        <w:t xml:space="preserve"> </w:t>
      </w:r>
      <w:r w:rsidR="00713A36" w:rsidRPr="006A3F97">
        <w:rPr>
          <w:sz w:val="24"/>
        </w:rPr>
        <w:t>the</w:t>
      </w:r>
      <w:r w:rsidR="00713A36" w:rsidRPr="006A3F97">
        <w:rPr>
          <w:spacing w:val="-6"/>
          <w:sz w:val="24"/>
        </w:rPr>
        <w:t xml:space="preserve"> </w:t>
      </w:r>
      <w:r w:rsidR="00713A36" w:rsidRPr="006A3F97">
        <w:rPr>
          <w:sz w:val="24"/>
        </w:rPr>
        <w:t>ACQF</w:t>
      </w:r>
      <w:r w:rsidR="00713A36" w:rsidRPr="006A3F97">
        <w:rPr>
          <w:spacing w:val="-3"/>
          <w:sz w:val="24"/>
        </w:rPr>
        <w:t xml:space="preserve"> </w:t>
      </w:r>
      <w:r w:rsidR="00713A36" w:rsidRPr="006A3F97">
        <w:rPr>
          <w:sz w:val="24"/>
        </w:rPr>
        <w:t>Website</w:t>
      </w:r>
      <w:r w:rsidR="00713A36" w:rsidRPr="006A3F97">
        <w:rPr>
          <w:spacing w:val="-6"/>
          <w:sz w:val="24"/>
        </w:rPr>
        <w:t xml:space="preserve"> </w:t>
      </w:r>
      <w:r w:rsidR="00713A36" w:rsidRPr="006A3F97">
        <w:rPr>
          <w:sz w:val="24"/>
        </w:rPr>
        <w:t>and</w:t>
      </w:r>
      <w:r w:rsidR="00713A36" w:rsidRPr="006A3F97">
        <w:rPr>
          <w:spacing w:val="-7"/>
          <w:sz w:val="24"/>
        </w:rPr>
        <w:t xml:space="preserve"> </w:t>
      </w:r>
      <w:r w:rsidR="00713A36" w:rsidRPr="006A3F97">
        <w:rPr>
          <w:sz w:val="24"/>
        </w:rPr>
        <w:t>national</w:t>
      </w:r>
      <w:r w:rsidR="00713A36" w:rsidRPr="006A3F97">
        <w:rPr>
          <w:spacing w:val="-8"/>
          <w:sz w:val="24"/>
        </w:rPr>
        <w:t xml:space="preserve"> </w:t>
      </w:r>
      <w:r w:rsidR="00713A36" w:rsidRPr="006A3F97">
        <w:rPr>
          <w:sz w:val="24"/>
        </w:rPr>
        <w:t>qualifications authority website</w:t>
      </w:r>
    </w:p>
    <w:p w14:paraId="2258EA35" w14:textId="77777777" w:rsidR="00836A74" w:rsidRPr="006A3F97" w:rsidRDefault="007E11C2" w:rsidP="006A3F97">
      <w:pPr>
        <w:tabs>
          <w:tab w:val="left" w:pos="1079"/>
        </w:tabs>
        <w:ind w:left="720"/>
        <w:rPr>
          <w:sz w:val="24"/>
        </w:rPr>
      </w:pPr>
      <w:sdt>
        <w:sdtPr>
          <w:rPr>
            <w:sz w:val="24"/>
          </w:rPr>
          <w:id w:val="734582811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9620A9">
            <w:rPr>
              <w:rFonts w:ascii="MS Gothic" w:eastAsia="MS Gothic" w:hAnsi="MS Gothic" w:hint="eastAsia"/>
              <w:sz w:val="24"/>
            </w:rPr>
            <w:t>☒</w:t>
          </w:r>
        </w:sdtContent>
      </w:sdt>
      <w:r w:rsidR="00713A36" w:rsidRPr="006A3F97">
        <w:rPr>
          <w:sz w:val="24"/>
        </w:rPr>
        <w:t>A</w:t>
      </w:r>
      <w:r w:rsidR="00713A36" w:rsidRPr="006A3F97">
        <w:rPr>
          <w:spacing w:val="-7"/>
          <w:sz w:val="24"/>
        </w:rPr>
        <w:t xml:space="preserve"> </w:t>
      </w:r>
      <w:r w:rsidR="00713A36" w:rsidRPr="006A3F97">
        <w:rPr>
          <w:sz w:val="24"/>
        </w:rPr>
        <w:t>dissemination</w:t>
      </w:r>
      <w:r w:rsidR="00713A36" w:rsidRPr="006A3F97">
        <w:rPr>
          <w:spacing w:val="-9"/>
          <w:sz w:val="24"/>
        </w:rPr>
        <w:t xml:space="preserve"> </w:t>
      </w:r>
      <w:r w:rsidR="00713A36" w:rsidRPr="006A3F97">
        <w:rPr>
          <w:sz w:val="24"/>
        </w:rPr>
        <w:t>plan</w:t>
      </w:r>
      <w:r w:rsidR="00713A36" w:rsidRPr="006A3F97">
        <w:rPr>
          <w:spacing w:val="-9"/>
          <w:sz w:val="24"/>
        </w:rPr>
        <w:t xml:space="preserve"> </w:t>
      </w:r>
      <w:r w:rsidR="00713A36" w:rsidRPr="006A3F97">
        <w:rPr>
          <w:sz w:val="24"/>
        </w:rPr>
        <w:t>to</w:t>
      </w:r>
      <w:r w:rsidR="00713A36" w:rsidRPr="006A3F97">
        <w:rPr>
          <w:spacing w:val="-9"/>
          <w:sz w:val="24"/>
        </w:rPr>
        <w:t xml:space="preserve"> </w:t>
      </w:r>
      <w:r w:rsidR="00713A36" w:rsidRPr="006A3F97">
        <w:rPr>
          <w:sz w:val="24"/>
        </w:rPr>
        <w:t>key</w:t>
      </w:r>
      <w:r w:rsidR="00713A36" w:rsidRPr="006A3F97">
        <w:rPr>
          <w:spacing w:val="-8"/>
          <w:sz w:val="24"/>
        </w:rPr>
        <w:t xml:space="preserve"> </w:t>
      </w:r>
      <w:r w:rsidR="00713A36" w:rsidRPr="006A3F97">
        <w:rPr>
          <w:sz w:val="24"/>
        </w:rPr>
        <w:t>national</w:t>
      </w:r>
      <w:r w:rsidR="00713A36" w:rsidRPr="006A3F97">
        <w:rPr>
          <w:spacing w:val="-7"/>
          <w:sz w:val="24"/>
        </w:rPr>
        <w:t xml:space="preserve"> </w:t>
      </w:r>
      <w:r w:rsidR="00713A36" w:rsidRPr="006A3F97">
        <w:rPr>
          <w:sz w:val="24"/>
        </w:rPr>
        <w:t>and</w:t>
      </w:r>
      <w:r w:rsidR="00713A36" w:rsidRPr="006A3F97">
        <w:rPr>
          <w:spacing w:val="-7"/>
          <w:sz w:val="24"/>
        </w:rPr>
        <w:t xml:space="preserve"> </w:t>
      </w:r>
      <w:r w:rsidR="00713A36" w:rsidRPr="006A3F97">
        <w:rPr>
          <w:sz w:val="24"/>
        </w:rPr>
        <w:t>continental</w:t>
      </w:r>
      <w:r w:rsidR="00713A36" w:rsidRPr="006A3F97">
        <w:rPr>
          <w:spacing w:val="-7"/>
          <w:sz w:val="24"/>
        </w:rPr>
        <w:t xml:space="preserve"> </w:t>
      </w:r>
      <w:r w:rsidR="00713A36" w:rsidRPr="006A3F97">
        <w:rPr>
          <w:sz w:val="24"/>
        </w:rPr>
        <w:t>stakeholders</w:t>
      </w:r>
      <w:r w:rsidR="00713A36" w:rsidRPr="006A3F97">
        <w:rPr>
          <w:spacing w:val="-8"/>
          <w:sz w:val="24"/>
        </w:rPr>
        <w:t xml:space="preserve"> </w:t>
      </w:r>
      <w:r w:rsidR="00713A36" w:rsidRPr="006A3F97">
        <w:rPr>
          <w:sz w:val="24"/>
        </w:rPr>
        <w:t>is</w:t>
      </w:r>
      <w:r w:rsidR="00713A36" w:rsidRPr="006A3F97">
        <w:rPr>
          <w:spacing w:val="-8"/>
          <w:sz w:val="24"/>
        </w:rPr>
        <w:t xml:space="preserve"> </w:t>
      </w:r>
      <w:r w:rsidR="00713A36" w:rsidRPr="006A3F97">
        <w:rPr>
          <w:spacing w:val="-2"/>
          <w:sz w:val="24"/>
        </w:rPr>
        <w:t>outlined</w:t>
      </w:r>
    </w:p>
    <w:p w14:paraId="481DCA05" w14:textId="77777777" w:rsidR="00836A74" w:rsidRDefault="00836A74">
      <w:pPr>
        <w:pStyle w:val="ListParagraph"/>
        <w:rPr>
          <w:sz w:val="24"/>
        </w:rPr>
        <w:sectPr w:rsidR="00836A74">
          <w:pgSz w:w="12240" w:h="15840"/>
          <w:pgMar w:top="1400" w:right="1080" w:bottom="280" w:left="1080" w:header="720" w:footer="720" w:gutter="0"/>
          <w:cols w:space="720"/>
        </w:sectPr>
      </w:pPr>
    </w:p>
    <w:p w14:paraId="39DC08B2" w14:textId="77777777" w:rsidR="00836A74" w:rsidRDefault="00713A36">
      <w:pPr>
        <w:pStyle w:val="Heading2"/>
        <w:spacing w:before="40" w:line="278" w:lineRule="auto"/>
        <w:ind w:right="337"/>
      </w:pPr>
      <w:r>
        <w:lastRenderedPageBreak/>
        <w:t>Following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completion of</w:t>
      </w:r>
      <w:r>
        <w:rPr>
          <w:spacing w:val="-1"/>
        </w:rPr>
        <w:t xml:space="preserve"> </w:t>
      </w:r>
      <w:r>
        <w:t>referencing,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newly</w:t>
      </w:r>
      <w:r>
        <w:rPr>
          <w:spacing w:val="-1"/>
        </w:rPr>
        <w:t xml:space="preserve"> </w:t>
      </w:r>
      <w:r>
        <w:t>issued</w:t>
      </w:r>
      <w:r>
        <w:rPr>
          <w:spacing w:val="-1"/>
        </w:rPr>
        <w:t xml:space="preserve"> </w:t>
      </w:r>
      <w:r>
        <w:t>documents related to qualifications that</w:t>
      </w:r>
      <w:r>
        <w:rPr>
          <w:spacing w:val="-7"/>
        </w:rPr>
        <w:t xml:space="preserve"> </w:t>
      </w:r>
      <w:r>
        <w:t>are</w:t>
      </w:r>
      <w:r>
        <w:rPr>
          <w:spacing w:val="-8"/>
        </w:rPr>
        <w:t xml:space="preserve"> </w:t>
      </w:r>
      <w:r>
        <w:t>part</w:t>
      </w:r>
      <w:r>
        <w:rPr>
          <w:spacing w:val="-8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national</w:t>
      </w:r>
      <w:r>
        <w:rPr>
          <w:spacing w:val="-7"/>
        </w:rPr>
        <w:t xml:space="preserve"> </w:t>
      </w:r>
      <w:r>
        <w:t>qualifications</w:t>
      </w:r>
      <w:r>
        <w:rPr>
          <w:spacing w:val="-9"/>
        </w:rPr>
        <w:t xml:space="preserve"> </w:t>
      </w:r>
      <w:r>
        <w:t>frameworks</w:t>
      </w:r>
      <w:r>
        <w:rPr>
          <w:spacing w:val="-9"/>
        </w:rPr>
        <w:t xml:space="preserve"> </w:t>
      </w:r>
      <w:r>
        <w:t>or</w:t>
      </w:r>
      <w:r>
        <w:rPr>
          <w:spacing w:val="-8"/>
        </w:rPr>
        <w:t xml:space="preserve"> </w:t>
      </w:r>
      <w:r>
        <w:t>systems</w:t>
      </w:r>
      <w:r>
        <w:rPr>
          <w:spacing w:val="-7"/>
        </w:rPr>
        <w:t xml:space="preserve"> </w:t>
      </w:r>
      <w:r>
        <w:t>(e.g.:</w:t>
      </w:r>
      <w:r>
        <w:rPr>
          <w:spacing w:val="-7"/>
        </w:rPr>
        <w:t xml:space="preserve"> </w:t>
      </w:r>
      <w:r>
        <w:t>certificates,</w:t>
      </w:r>
      <w:r>
        <w:rPr>
          <w:spacing w:val="-7"/>
        </w:rPr>
        <w:t xml:space="preserve"> </w:t>
      </w:r>
      <w:r>
        <w:t>diplomas, supplements) and qualifications registers issued by the competent national authorities will</w:t>
      </w:r>
    </w:p>
    <w:p w14:paraId="49465733" w14:textId="77777777" w:rsidR="00836A74" w:rsidRDefault="00713A36">
      <w:pPr>
        <w:spacing w:line="278" w:lineRule="auto"/>
        <w:ind w:left="360"/>
        <w:rPr>
          <w:b/>
          <w:sz w:val="24"/>
        </w:rPr>
      </w:pPr>
      <w:r>
        <w:rPr>
          <w:b/>
          <w:sz w:val="24"/>
        </w:rPr>
        <w:t>contain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a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clear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reference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to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appropriate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ACQF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level,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based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on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national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legislation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 xml:space="preserve">and </w:t>
      </w:r>
      <w:r>
        <w:rPr>
          <w:b/>
          <w:spacing w:val="-2"/>
          <w:sz w:val="24"/>
        </w:rPr>
        <w:t>procedures.</w:t>
      </w:r>
    </w:p>
    <w:p w14:paraId="2A8C24C2" w14:textId="77777777" w:rsidR="00836A74" w:rsidRPr="006A3F97" w:rsidRDefault="007E11C2" w:rsidP="006A3F97">
      <w:pPr>
        <w:tabs>
          <w:tab w:val="left" w:pos="1080"/>
        </w:tabs>
        <w:spacing w:before="159" w:line="273" w:lineRule="auto"/>
        <w:ind w:left="720" w:right="553"/>
        <w:rPr>
          <w:sz w:val="24"/>
        </w:rPr>
      </w:pPr>
      <w:sdt>
        <w:sdtPr>
          <w:rPr>
            <w:sz w:val="24"/>
          </w:rPr>
          <w:id w:val="-245803860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9620A9">
            <w:rPr>
              <w:rFonts w:ascii="MS Gothic" w:eastAsia="MS Gothic" w:hAnsi="MS Gothic" w:hint="eastAsia"/>
              <w:sz w:val="24"/>
            </w:rPr>
            <w:t>☒</w:t>
          </w:r>
        </w:sdtContent>
      </w:sdt>
      <w:r w:rsidR="00713A36" w:rsidRPr="006A3F97">
        <w:rPr>
          <w:sz w:val="24"/>
        </w:rPr>
        <w:t>Arrangements</w:t>
      </w:r>
      <w:r w:rsidR="00713A36" w:rsidRPr="006A3F97">
        <w:rPr>
          <w:spacing w:val="-9"/>
          <w:sz w:val="24"/>
        </w:rPr>
        <w:t xml:space="preserve"> </w:t>
      </w:r>
      <w:r w:rsidR="00713A36" w:rsidRPr="006A3F97">
        <w:rPr>
          <w:sz w:val="24"/>
        </w:rPr>
        <w:t>for</w:t>
      </w:r>
      <w:r w:rsidR="00713A36" w:rsidRPr="006A3F97">
        <w:rPr>
          <w:spacing w:val="-8"/>
          <w:sz w:val="24"/>
        </w:rPr>
        <w:t xml:space="preserve"> </w:t>
      </w:r>
      <w:r w:rsidR="00713A36" w:rsidRPr="006A3F97">
        <w:rPr>
          <w:sz w:val="24"/>
        </w:rPr>
        <w:t>including</w:t>
      </w:r>
      <w:r w:rsidR="00713A36" w:rsidRPr="006A3F97">
        <w:rPr>
          <w:spacing w:val="-9"/>
          <w:sz w:val="24"/>
        </w:rPr>
        <w:t xml:space="preserve"> </w:t>
      </w:r>
      <w:r w:rsidR="00713A36" w:rsidRPr="006A3F97">
        <w:rPr>
          <w:sz w:val="24"/>
        </w:rPr>
        <w:t>ACQF</w:t>
      </w:r>
      <w:r w:rsidR="00713A36" w:rsidRPr="006A3F97">
        <w:rPr>
          <w:spacing w:val="-10"/>
          <w:sz w:val="24"/>
        </w:rPr>
        <w:t xml:space="preserve"> </w:t>
      </w:r>
      <w:r w:rsidR="00713A36" w:rsidRPr="006A3F97">
        <w:rPr>
          <w:sz w:val="24"/>
        </w:rPr>
        <w:t>levels</w:t>
      </w:r>
      <w:r w:rsidR="00713A36" w:rsidRPr="006A3F97">
        <w:rPr>
          <w:spacing w:val="-9"/>
          <w:sz w:val="24"/>
        </w:rPr>
        <w:t xml:space="preserve"> </w:t>
      </w:r>
      <w:r w:rsidR="00713A36" w:rsidRPr="006A3F97">
        <w:rPr>
          <w:sz w:val="24"/>
        </w:rPr>
        <w:t>on</w:t>
      </w:r>
      <w:r w:rsidR="00713A36" w:rsidRPr="006A3F97">
        <w:rPr>
          <w:spacing w:val="-10"/>
          <w:sz w:val="24"/>
        </w:rPr>
        <w:t xml:space="preserve"> </w:t>
      </w:r>
      <w:r w:rsidR="00713A36" w:rsidRPr="006A3F97">
        <w:rPr>
          <w:sz w:val="24"/>
        </w:rPr>
        <w:t>national</w:t>
      </w:r>
      <w:r w:rsidR="00713A36" w:rsidRPr="006A3F97">
        <w:rPr>
          <w:spacing w:val="-9"/>
          <w:sz w:val="24"/>
        </w:rPr>
        <w:t xml:space="preserve"> </w:t>
      </w:r>
      <w:r w:rsidR="00713A36" w:rsidRPr="006A3F97">
        <w:rPr>
          <w:sz w:val="24"/>
        </w:rPr>
        <w:t>qualification</w:t>
      </w:r>
      <w:r w:rsidR="00713A36" w:rsidRPr="006A3F97">
        <w:rPr>
          <w:spacing w:val="-10"/>
          <w:sz w:val="24"/>
        </w:rPr>
        <w:t xml:space="preserve"> </w:t>
      </w:r>
      <w:r w:rsidR="00713A36" w:rsidRPr="006A3F97">
        <w:rPr>
          <w:sz w:val="24"/>
        </w:rPr>
        <w:t>certificates,</w:t>
      </w:r>
      <w:r w:rsidR="00713A36" w:rsidRPr="006A3F97">
        <w:rPr>
          <w:spacing w:val="-8"/>
          <w:sz w:val="24"/>
        </w:rPr>
        <w:t xml:space="preserve"> </w:t>
      </w:r>
      <w:r w:rsidR="00713A36" w:rsidRPr="006A3F97">
        <w:rPr>
          <w:sz w:val="24"/>
        </w:rPr>
        <w:t>diplomas, and transcripts are described</w:t>
      </w:r>
    </w:p>
    <w:p w14:paraId="5D6AE929" w14:textId="393D50E0" w:rsidR="00836A74" w:rsidRPr="006A3F97" w:rsidRDefault="007E11C2" w:rsidP="006A3F97">
      <w:pPr>
        <w:tabs>
          <w:tab w:val="left" w:pos="1080"/>
        </w:tabs>
        <w:spacing w:before="166" w:line="273" w:lineRule="auto"/>
        <w:ind w:left="720" w:right="644"/>
        <w:rPr>
          <w:sz w:val="24"/>
        </w:rPr>
      </w:pPr>
      <w:sdt>
        <w:sdtPr>
          <w:rPr>
            <w:sz w:val="24"/>
          </w:rPr>
          <w:id w:val="-1503038893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A01176">
            <w:rPr>
              <w:rFonts w:ascii="MS Gothic" w:eastAsia="MS Gothic" w:hAnsi="MS Gothic" w:hint="eastAsia"/>
              <w:sz w:val="24"/>
            </w:rPr>
            <w:t>☒</w:t>
          </w:r>
        </w:sdtContent>
      </w:sdt>
      <w:r w:rsidR="00713A36" w:rsidRPr="006A3F97">
        <w:rPr>
          <w:sz w:val="24"/>
        </w:rPr>
        <w:t>An</w:t>
      </w:r>
      <w:r w:rsidR="00713A36" w:rsidRPr="006A3F97">
        <w:rPr>
          <w:spacing w:val="-7"/>
          <w:sz w:val="24"/>
        </w:rPr>
        <w:t xml:space="preserve"> </w:t>
      </w:r>
      <w:r w:rsidR="00713A36" w:rsidRPr="006A3F97">
        <w:rPr>
          <w:sz w:val="24"/>
        </w:rPr>
        <w:t>implementation</w:t>
      </w:r>
      <w:r w:rsidR="00713A36" w:rsidRPr="006A3F97">
        <w:rPr>
          <w:spacing w:val="-8"/>
          <w:sz w:val="24"/>
        </w:rPr>
        <w:t xml:space="preserve"> </w:t>
      </w:r>
      <w:r w:rsidR="00713A36" w:rsidRPr="006A3F97">
        <w:rPr>
          <w:sz w:val="24"/>
        </w:rPr>
        <w:t>timeline</w:t>
      </w:r>
      <w:r w:rsidR="00713A36" w:rsidRPr="006A3F97">
        <w:rPr>
          <w:spacing w:val="-7"/>
          <w:sz w:val="24"/>
        </w:rPr>
        <w:t xml:space="preserve"> </w:t>
      </w:r>
      <w:r w:rsidR="00713A36" w:rsidRPr="006A3F97">
        <w:rPr>
          <w:sz w:val="24"/>
        </w:rPr>
        <w:t>for</w:t>
      </w:r>
      <w:r w:rsidR="00713A36" w:rsidRPr="006A3F97">
        <w:rPr>
          <w:spacing w:val="-8"/>
          <w:sz w:val="24"/>
        </w:rPr>
        <w:t xml:space="preserve"> </w:t>
      </w:r>
      <w:r w:rsidR="00713A36" w:rsidRPr="006A3F97">
        <w:rPr>
          <w:sz w:val="24"/>
        </w:rPr>
        <w:t>the</w:t>
      </w:r>
      <w:r w:rsidR="00713A36" w:rsidRPr="006A3F97">
        <w:rPr>
          <w:spacing w:val="-7"/>
          <w:sz w:val="24"/>
        </w:rPr>
        <w:t xml:space="preserve"> </w:t>
      </w:r>
      <w:r w:rsidR="00713A36" w:rsidRPr="006A3F97">
        <w:rPr>
          <w:sz w:val="24"/>
        </w:rPr>
        <w:t>inclusion</w:t>
      </w:r>
      <w:r w:rsidR="00713A36" w:rsidRPr="006A3F97">
        <w:rPr>
          <w:spacing w:val="-8"/>
          <w:sz w:val="24"/>
        </w:rPr>
        <w:t xml:space="preserve"> </w:t>
      </w:r>
      <w:r w:rsidR="00713A36" w:rsidRPr="006A3F97">
        <w:rPr>
          <w:sz w:val="24"/>
        </w:rPr>
        <w:t>of</w:t>
      </w:r>
      <w:r w:rsidR="00713A36" w:rsidRPr="006A3F97">
        <w:rPr>
          <w:spacing w:val="-7"/>
          <w:sz w:val="24"/>
        </w:rPr>
        <w:t xml:space="preserve"> </w:t>
      </w:r>
      <w:r w:rsidR="00713A36" w:rsidRPr="006A3F97">
        <w:rPr>
          <w:sz w:val="24"/>
        </w:rPr>
        <w:t>ACQF</w:t>
      </w:r>
      <w:r w:rsidR="00713A36" w:rsidRPr="006A3F97">
        <w:rPr>
          <w:spacing w:val="-8"/>
          <w:sz w:val="24"/>
        </w:rPr>
        <w:t xml:space="preserve"> </w:t>
      </w:r>
      <w:r w:rsidR="00713A36" w:rsidRPr="006A3F97">
        <w:rPr>
          <w:sz w:val="24"/>
        </w:rPr>
        <w:t>level</w:t>
      </w:r>
      <w:r w:rsidR="00713A36" w:rsidRPr="006A3F97">
        <w:rPr>
          <w:spacing w:val="-7"/>
          <w:sz w:val="24"/>
        </w:rPr>
        <w:t xml:space="preserve"> </w:t>
      </w:r>
      <w:r w:rsidR="00713A36" w:rsidRPr="006A3F97">
        <w:rPr>
          <w:sz w:val="24"/>
        </w:rPr>
        <w:t>indicators</w:t>
      </w:r>
      <w:r w:rsidR="00713A36" w:rsidRPr="006A3F97">
        <w:rPr>
          <w:spacing w:val="-9"/>
          <w:sz w:val="24"/>
        </w:rPr>
        <w:t xml:space="preserve"> </w:t>
      </w:r>
      <w:r w:rsidR="00713A36" w:rsidRPr="006A3F97">
        <w:rPr>
          <w:sz w:val="24"/>
        </w:rPr>
        <w:t>on</w:t>
      </w:r>
      <w:r w:rsidR="00713A36" w:rsidRPr="006A3F97">
        <w:rPr>
          <w:spacing w:val="-8"/>
          <w:sz w:val="24"/>
        </w:rPr>
        <w:t xml:space="preserve"> </w:t>
      </w:r>
      <w:r w:rsidR="00713A36" w:rsidRPr="006A3F97">
        <w:rPr>
          <w:sz w:val="24"/>
        </w:rPr>
        <w:t>certificates</w:t>
      </w:r>
      <w:r w:rsidR="00713A36" w:rsidRPr="006A3F97">
        <w:rPr>
          <w:spacing w:val="-7"/>
          <w:sz w:val="24"/>
        </w:rPr>
        <w:t xml:space="preserve"> </w:t>
      </w:r>
      <w:r w:rsidR="00713A36" w:rsidRPr="006A3F97">
        <w:rPr>
          <w:sz w:val="24"/>
        </w:rPr>
        <w:t xml:space="preserve">is </w:t>
      </w:r>
      <w:r w:rsidR="00713A36" w:rsidRPr="006A3F97">
        <w:rPr>
          <w:spacing w:val="-2"/>
          <w:sz w:val="24"/>
        </w:rPr>
        <w:t>provided</w:t>
      </w:r>
    </w:p>
    <w:p w14:paraId="697FBD0F" w14:textId="4CB7E0BD" w:rsidR="00836A74" w:rsidRPr="006A3F97" w:rsidRDefault="007E11C2" w:rsidP="006A3F97">
      <w:pPr>
        <w:tabs>
          <w:tab w:val="left" w:pos="1080"/>
        </w:tabs>
        <w:spacing w:before="168" w:line="273" w:lineRule="auto"/>
        <w:ind w:left="720" w:right="708"/>
        <w:rPr>
          <w:sz w:val="24"/>
        </w:rPr>
      </w:pPr>
      <w:sdt>
        <w:sdtPr>
          <w:rPr>
            <w:sz w:val="24"/>
          </w:rPr>
          <w:id w:val="697438787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522A02">
            <w:rPr>
              <w:rFonts w:ascii="MS Gothic" w:eastAsia="MS Gothic" w:hAnsi="MS Gothic" w:hint="eastAsia"/>
              <w:sz w:val="24"/>
            </w:rPr>
            <w:t>☒</w:t>
          </w:r>
        </w:sdtContent>
      </w:sdt>
      <w:r w:rsidR="00713A36" w:rsidRPr="006A3F97">
        <w:rPr>
          <w:sz w:val="24"/>
        </w:rPr>
        <w:t>Communication</w:t>
      </w:r>
      <w:r w:rsidR="00713A36" w:rsidRPr="006A3F97">
        <w:rPr>
          <w:spacing w:val="-10"/>
          <w:sz w:val="24"/>
        </w:rPr>
        <w:t xml:space="preserve"> </w:t>
      </w:r>
      <w:r w:rsidR="00713A36" w:rsidRPr="006A3F97">
        <w:rPr>
          <w:sz w:val="24"/>
        </w:rPr>
        <w:t>and</w:t>
      </w:r>
      <w:r w:rsidR="00713A36" w:rsidRPr="006A3F97">
        <w:rPr>
          <w:spacing w:val="-10"/>
          <w:sz w:val="24"/>
        </w:rPr>
        <w:t xml:space="preserve"> </w:t>
      </w:r>
      <w:r w:rsidR="00713A36" w:rsidRPr="006A3F97">
        <w:rPr>
          <w:sz w:val="24"/>
        </w:rPr>
        <w:t>awareness-raising</w:t>
      </w:r>
      <w:r w:rsidR="00713A36" w:rsidRPr="006A3F97">
        <w:rPr>
          <w:spacing w:val="-12"/>
          <w:sz w:val="24"/>
        </w:rPr>
        <w:t xml:space="preserve"> </w:t>
      </w:r>
      <w:r w:rsidR="00713A36" w:rsidRPr="006A3F97">
        <w:rPr>
          <w:sz w:val="24"/>
        </w:rPr>
        <w:t>plans</w:t>
      </w:r>
      <w:r w:rsidR="00713A36" w:rsidRPr="006A3F97">
        <w:rPr>
          <w:spacing w:val="-11"/>
          <w:sz w:val="24"/>
        </w:rPr>
        <w:t xml:space="preserve"> </w:t>
      </w:r>
      <w:r w:rsidR="00713A36" w:rsidRPr="006A3F97">
        <w:rPr>
          <w:sz w:val="24"/>
        </w:rPr>
        <w:t>for</w:t>
      </w:r>
      <w:r w:rsidR="00713A36" w:rsidRPr="006A3F97">
        <w:rPr>
          <w:spacing w:val="-10"/>
          <w:sz w:val="24"/>
        </w:rPr>
        <w:t xml:space="preserve"> </w:t>
      </w:r>
      <w:r w:rsidR="00713A36" w:rsidRPr="006A3F97">
        <w:rPr>
          <w:sz w:val="24"/>
        </w:rPr>
        <w:t>stakeholders</w:t>
      </w:r>
      <w:r w:rsidR="00713A36" w:rsidRPr="006A3F97">
        <w:rPr>
          <w:spacing w:val="-12"/>
          <w:sz w:val="24"/>
        </w:rPr>
        <w:t xml:space="preserve"> </w:t>
      </w:r>
      <w:r w:rsidR="00713A36" w:rsidRPr="006A3F97">
        <w:rPr>
          <w:sz w:val="24"/>
        </w:rPr>
        <w:t>regarding</w:t>
      </w:r>
      <w:r w:rsidR="00713A36" w:rsidRPr="006A3F97">
        <w:rPr>
          <w:spacing w:val="-12"/>
          <w:sz w:val="24"/>
        </w:rPr>
        <w:t xml:space="preserve"> </w:t>
      </w:r>
      <w:r w:rsidR="00713A36" w:rsidRPr="006A3F97">
        <w:rPr>
          <w:sz w:val="24"/>
        </w:rPr>
        <w:t>the</w:t>
      </w:r>
      <w:r w:rsidR="00713A36" w:rsidRPr="006A3F97">
        <w:rPr>
          <w:spacing w:val="-10"/>
          <w:sz w:val="24"/>
        </w:rPr>
        <w:t xml:space="preserve"> </w:t>
      </w:r>
      <w:r w:rsidR="00713A36" w:rsidRPr="006A3F97">
        <w:rPr>
          <w:sz w:val="24"/>
        </w:rPr>
        <w:t>display</w:t>
      </w:r>
      <w:r w:rsidR="00713A36" w:rsidRPr="006A3F97">
        <w:rPr>
          <w:spacing w:val="-11"/>
          <w:sz w:val="24"/>
        </w:rPr>
        <w:t xml:space="preserve"> </w:t>
      </w:r>
      <w:r w:rsidR="00713A36" w:rsidRPr="006A3F97">
        <w:rPr>
          <w:sz w:val="24"/>
        </w:rPr>
        <w:t>of ACQF levels are referenced</w:t>
      </w:r>
    </w:p>
    <w:p w14:paraId="6484C941" w14:textId="77777777" w:rsidR="00836A74" w:rsidRDefault="00836A74">
      <w:pPr>
        <w:pStyle w:val="BodyText"/>
        <w:ind w:left="0" w:firstLine="0"/>
      </w:pPr>
    </w:p>
    <w:p w14:paraId="5529B687" w14:textId="77777777" w:rsidR="00836A74" w:rsidRDefault="00836A74">
      <w:pPr>
        <w:pStyle w:val="BodyText"/>
        <w:spacing w:before="79"/>
        <w:ind w:left="0" w:firstLine="0"/>
      </w:pPr>
    </w:p>
    <w:p w14:paraId="3C4C32CF" w14:textId="77777777" w:rsidR="00836A74" w:rsidRDefault="00713A36">
      <w:pPr>
        <w:pStyle w:val="Heading1"/>
      </w:pPr>
      <w:r>
        <w:rPr>
          <w:spacing w:val="-2"/>
        </w:rPr>
        <w:t>SIGN-</w:t>
      </w:r>
      <w:r>
        <w:rPr>
          <w:spacing w:val="-5"/>
        </w:rPr>
        <w:t>OFF</w:t>
      </w:r>
    </w:p>
    <w:p w14:paraId="5245F9E7" w14:textId="77777777" w:rsidR="00836A74" w:rsidRDefault="00836A74">
      <w:pPr>
        <w:pStyle w:val="BodyText"/>
        <w:ind w:left="0" w:firstLine="0"/>
        <w:rPr>
          <w:b/>
          <w:sz w:val="20"/>
        </w:rPr>
      </w:pPr>
    </w:p>
    <w:p w14:paraId="6190F06D" w14:textId="77777777" w:rsidR="00836A74" w:rsidRDefault="00836A74">
      <w:pPr>
        <w:pStyle w:val="BodyText"/>
        <w:spacing w:before="217" w:after="1"/>
        <w:ind w:left="0" w:firstLine="0"/>
        <w:rPr>
          <w:b/>
          <w:sz w:val="20"/>
        </w:rPr>
      </w:pPr>
    </w:p>
    <w:tbl>
      <w:tblPr>
        <w:tblW w:w="0" w:type="auto"/>
        <w:tblInd w:w="363" w:type="dxa"/>
        <w:tblBorders>
          <w:top w:val="single" w:sz="2" w:space="0" w:color="AAAAAA"/>
          <w:left w:val="single" w:sz="2" w:space="0" w:color="AAAAAA"/>
          <w:bottom w:val="single" w:sz="2" w:space="0" w:color="AAAAAA"/>
          <w:right w:val="single" w:sz="2" w:space="0" w:color="AAAAAA"/>
          <w:insideH w:val="single" w:sz="2" w:space="0" w:color="AAAAAA"/>
          <w:insideV w:val="single" w:sz="2" w:space="0" w:color="AAAAA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81"/>
        <w:gridCol w:w="4681"/>
      </w:tblGrid>
      <w:tr w:rsidR="00836A74" w14:paraId="547AC553" w14:textId="77777777">
        <w:trPr>
          <w:trHeight w:val="657"/>
        </w:trPr>
        <w:tc>
          <w:tcPr>
            <w:tcW w:w="4681" w:type="dxa"/>
            <w:shd w:val="clear" w:color="auto" w:fill="D5E3EF"/>
          </w:tcPr>
          <w:p w14:paraId="106479D1" w14:textId="77777777" w:rsidR="00836A74" w:rsidRDefault="00713A36">
            <w:pPr>
              <w:pStyle w:val="TableParagraph"/>
              <w:spacing w:before="77"/>
              <w:ind w:left="119"/>
              <w:rPr>
                <w:b/>
                <w:sz w:val="24"/>
              </w:rPr>
            </w:pPr>
            <w:r>
              <w:rPr>
                <w:b/>
                <w:sz w:val="24"/>
              </w:rPr>
              <w:t>Checklist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completed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by:</w:t>
            </w:r>
          </w:p>
        </w:tc>
        <w:tc>
          <w:tcPr>
            <w:tcW w:w="4681" w:type="dxa"/>
          </w:tcPr>
          <w:p w14:paraId="79A1EFD5" w14:textId="04FF6458" w:rsidR="00836A74" w:rsidRDefault="00845183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Seychelles National Referencing Team</w:t>
            </w:r>
          </w:p>
        </w:tc>
      </w:tr>
      <w:tr w:rsidR="00836A74" w14:paraId="0960F8A7" w14:textId="77777777">
        <w:trPr>
          <w:trHeight w:val="655"/>
        </w:trPr>
        <w:tc>
          <w:tcPr>
            <w:tcW w:w="4681" w:type="dxa"/>
            <w:shd w:val="clear" w:color="auto" w:fill="D5E3EF"/>
          </w:tcPr>
          <w:p w14:paraId="04F0E03E" w14:textId="77777777" w:rsidR="00836A74" w:rsidRDefault="00713A36">
            <w:pPr>
              <w:pStyle w:val="TableParagraph"/>
              <w:spacing w:before="77"/>
              <w:ind w:left="11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Institution:</w:t>
            </w:r>
          </w:p>
        </w:tc>
        <w:tc>
          <w:tcPr>
            <w:tcW w:w="4681" w:type="dxa"/>
          </w:tcPr>
          <w:p w14:paraId="27D74AE5" w14:textId="4D20E6BB" w:rsidR="00836A74" w:rsidRDefault="00845183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Seychelles Qualifications Authority</w:t>
            </w:r>
          </w:p>
        </w:tc>
      </w:tr>
      <w:tr w:rsidR="00836A74" w14:paraId="73C3859A" w14:textId="77777777">
        <w:trPr>
          <w:trHeight w:val="657"/>
        </w:trPr>
        <w:tc>
          <w:tcPr>
            <w:tcW w:w="4681" w:type="dxa"/>
            <w:shd w:val="clear" w:color="auto" w:fill="D5E3EF"/>
          </w:tcPr>
          <w:p w14:paraId="682FE0C1" w14:textId="77777777" w:rsidR="00836A74" w:rsidRDefault="00713A36">
            <w:pPr>
              <w:pStyle w:val="TableParagraph"/>
              <w:spacing w:before="79"/>
              <w:ind w:left="11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Date:</w:t>
            </w:r>
          </w:p>
        </w:tc>
        <w:tc>
          <w:tcPr>
            <w:tcW w:w="4681" w:type="dxa"/>
          </w:tcPr>
          <w:p w14:paraId="0FCE2DE6" w14:textId="2637B19B" w:rsidR="00836A74" w:rsidRDefault="00845183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20/07/2026</w:t>
            </w:r>
          </w:p>
        </w:tc>
      </w:tr>
      <w:tr w:rsidR="00836A74" w14:paraId="500283E2" w14:textId="77777777">
        <w:trPr>
          <w:trHeight w:val="655"/>
        </w:trPr>
        <w:tc>
          <w:tcPr>
            <w:tcW w:w="4681" w:type="dxa"/>
            <w:shd w:val="clear" w:color="auto" w:fill="D5E3EF"/>
          </w:tcPr>
          <w:p w14:paraId="2EE955DD" w14:textId="77777777" w:rsidR="00836A74" w:rsidRDefault="00713A36">
            <w:pPr>
              <w:pStyle w:val="TableParagraph"/>
              <w:spacing w:before="77"/>
              <w:ind w:left="11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Version:</w:t>
            </w:r>
          </w:p>
        </w:tc>
        <w:tc>
          <w:tcPr>
            <w:tcW w:w="4681" w:type="dxa"/>
          </w:tcPr>
          <w:p w14:paraId="488FCEEF" w14:textId="41A55921" w:rsidR="00836A74" w:rsidRDefault="00845183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2</w:t>
            </w:r>
          </w:p>
        </w:tc>
      </w:tr>
    </w:tbl>
    <w:p w14:paraId="0B8A65DF" w14:textId="77777777" w:rsidR="00836A74" w:rsidRDefault="00836A74">
      <w:pPr>
        <w:pStyle w:val="BodyText"/>
        <w:spacing w:before="204"/>
        <w:ind w:left="0" w:firstLine="0"/>
        <w:rPr>
          <w:b/>
        </w:rPr>
      </w:pPr>
    </w:p>
    <w:p w14:paraId="5772DDA6" w14:textId="77777777" w:rsidR="00836A74" w:rsidRDefault="00713A36">
      <w:pPr>
        <w:spacing w:line="278" w:lineRule="auto"/>
        <w:ind w:left="360" w:right="337"/>
        <w:rPr>
          <w:i/>
          <w:sz w:val="24"/>
        </w:rPr>
      </w:pPr>
      <w:r>
        <w:rPr>
          <w:i/>
          <w:sz w:val="24"/>
        </w:rPr>
        <w:t>This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checklist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should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be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completed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by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lead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drafting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expert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verified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by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the National Referencing Committee before submission of the referencing report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 xml:space="preserve">to the ACQF Network </w:t>
      </w:r>
      <w:r>
        <w:rPr>
          <w:i/>
          <w:spacing w:val="-2"/>
          <w:sz w:val="24"/>
        </w:rPr>
        <w:t>Presidency.</w:t>
      </w:r>
    </w:p>
    <w:sectPr w:rsidR="00836A74">
      <w:pgSz w:w="12240" w:h="15840"/>
      <w:pgMar w:top="1400" w:right="1080" w:bottom="280" w:left="1080" w:header="720" w:footer="720" w:gutter="0"/>
      <w:cols w:space="72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User" w:date="2026-07-03T10:59:00Z" w:initials="U">
    <w:p w14:paraId="3421EDDB" w14:textId="77777777" w:rsidR="00666529" w:rsidRDefault="00666529">
      <w:pPr>
        <w:pStyle w:val="CommentText"/>
      </w:pPr>
      <w:r>
        <w:rPr>
          <w:rStyle w:val="CommentReference"/>
        </w:rPr>
        <w:annotationRef/>
      </w:r>
      <w:r>
        <w:t>It is the same process for all</w:t>
      </w:r>
    </w:p>
  </w:comment>
  <w:comment w:id="1" w:author="User" w:date="2026-07-03T11:17:00Z" w:initials="U">
    <w:p w14:paraId="0EEAF7A7" w14:textId="77777777" w:rsidR="006C0245" w:rsidRDefault="006C0245">
      <w:pPr>
        <w:pStyle w:val="CommentText"/>
      </w:pPr>
      <w:r>
        <w:rPr>
          <w:rStyle w:val="CommentReference"/>
        </w:rPr>
        <w:annotationRef/>
      </w:r>
      <w:r>
        <w:t>There is only one national QA body</w:t>
      </w:r>
    </w:p>
  </w:comment>
  <w:comment w:id="2" w:author="User" w:date="2026-07-03T11:19:00Z" w:initials="U">
    <w:p w14:paraId="672B8480" w14:textId="77777777" w:rsidR="006C0245" w:rsidRDefault="006C0245">
      <w:pPr>
        <w:pStyle w:val="CommentText"/>
      </w:pPr>
      <w:r>
        <w:rPr>
          <w:rStyle w:val="CommentReference"/>
        </w:rPr>
        <w:annotationRef/>
      </w:r>
      <w:r>
        <w:t>N/A</w:t>
      </w:r>
    </w:p>
  </w:comment>
  <w:comment w:id="3" w:author="User" w:date="2026-07-03T11:19:00Z" w:initials="U">
    <w:p w14:paraId="0B87239B" w14:textId="77777777" w:rsidR="006C0245" w:rsidRDefault="006C0245">
      <w:pPr>
        <w:pStyle w:val="CommentText"/>
      </w:pPr>
      <w:r>
        <w:rPr>
          <w:rStyle w:val="CommentReference"/>
        </w:rPr>
        <w:annotationRef/>
      </w:r>
      <w:r>
        <w:t>N/A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3421EDDB" w15:done="0"/>
  <w15:commentEx w15:paraId="0EEAF7A7" w15:done="0"/>
  <w15:commentEx w15:paraId="672B8480" w15:done="0"/>
  <w15:commentEx w15:paraId="0B87239B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421EDDB" w16cid:durableId="3421EDDB"/>
  <w16cid:commentId w16cid:paraId="0EEAF7A7" w16cid:durableId="0EEAF7A7"/>
  <w16cid:commentId w16cid:paraId="672B8480" w16cid:durableId="672B8480"/>
  <w16cid:commentId w16cid:paraId="0B87239B" w16cid:durableId="0B87239B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2433D5"/>
    <w:multiLevelType w:val="hybridMultilevel"/>
    <w:tmpl w:val="63E0F8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B170AE"/>
    <w:multiLevelType w:val="hybridMultilevel"/>
    <w:tmpl w:val="2FE0F8B4"/>
    <w:lvl w:ilvl="0" w:tplc="C32C14AE">
      <w:numFmt w:val="bullet"/>
      <w:lvlText w:val="☐"/>
      <w:lvlJc w:val="left"/>
      <w:pPr>
        <w:ind w:left="1080" w:hanging="36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D9BA72F8">
      <w:numFmt w:val="bullet"/>
      <w:lvlText w:val="•"/>
      <w:lvlJc w:val="left"/>
      <w:pPr>
        <w:ind w:left="1980" w:hanging="360"/>
      </w:pPr>
      <w:rPr>
        <w:rFonts w:hint="default"/>
        <w:lang w:val="en-US" w:eastAsia="en-US" w:bidi="ar-SA"/>
      </w:rPr>
    </w:lvl>
    <w:lvl w:ilvl="2" w:tplc="2724F0FA">
      <w:numFmt w:val="bullet"/>
      <w:lvlText w:val="•"/>
      <w:lvlJc w:val="left"/>
      <w:pPr>
        <w:ind w:left="2880" w:hanging="360"/>
      </w:pPr>
      <w:rPr>
        <w:rFonts w:hint="default"/>
        <w:lang w:val="en-US" w:eastAsia="en-US" w:bidi="ar-SA"/>
      </w:rPr>
    </w:lvl>
    <w:lvl w:ilvl="3" w:tplc="61EE436A">
      <w:numFmt w:val="bullet"/>
      <w:lvlText w:val="•"/>
      <w:lvlJc w:val="left"/>
      <w:pPr>
        <w:ind w:left="3780" w:hanging="360"/>
      </w:pPr>
      <w:rPr>
        <w:rFonts w:hint="default"/>
        <w:lang w:val="en-US" w:eastAsia="en-US" w:bidi="ar-SA"/>
      </w:rPr>
    </w:lvl>
    <w:lvl w:ilvl="4" w:tplc="A4A4CEA4">
      <w:numFmt w:val="bullet"/>
      <w:lvlText w:val="•"/>
      <w:lvlJc w:val="left"/>
      <w:pPr>
        <w:ind w:left="4680" w:hanging="360"/>
      </w:pPr>
      <w:rPr>
        <w:rFonts w:hint="default"/>
        <w:lang w:val="en-US" w:eastAsia="en-US" w:bidi="ar-SA"/>
      </w:rPr>
    </w:lvl>
    <w:lvl w:ilvl="5" w:tplc="F72AC0F6">
      <w:numFmt w:val="bullet"/>
      <w:lvlText w:val="•"/>
      <w:lvlJc w:val="left"/>
      <w:pPr>
        <w:ind w:left="5580" w:hanging="360"/>
      </w:pPr>
      <w:rPr>
        <w:rFonts w:hint="default"/>
        <w:lang w:val="en-US" w:eastAsia="en-US" w:bidi="ar-SA"/>
      </w:rPr>
    </w:lvl>
    <w:lvl w:ilvl="6" w:tplc="118EEF92">
      <w:numFmt w:val="bullet"/>
      <w:lvlText w:val="•"/>
      <w:lvlJc w:val="left"/>
      <w:pPr>
        <w:ind w:left="6480" w:hanging="360"/>
      </w:pPr>
      <w:rPr>
        <w:rFonts w:hint="default"/>
        <w:lang w:val="en-US" w:eastAsia="en-US" w:bidi="ar-SA"/>
      </w:rPr>
    </w:lvl>
    <w:lvl w:ilvl="7" w:tplc="3CE0CF00">
      <w:numFmt w:val="bullet"/>
      <w:lvlText w:val="•"/>
      <w:lvlJc w:val="left"/>
      <w:pPr>
        <w:ind w:left="7380" w:hanging="360"/>
      </w:pPr>
      <w:rPr>
        <w:rFonts w:hint="default"/>
        <w:lang w:val="en-US" w:eastAsia="en-US" w:bidi="ar-SA"/>
      </w:rPr>
    </w:lvl>
    <w:lvl w:ilvl="8" w:tplc="C7BE3D4A">
      <w:numFmt w:val="bullet"/>
      <w:lvlText w:val="•"/>
      <w:lvlJc w:val="left"/>
      <w:pPr>
        <w:ind w:left="8280" w:hanging="360"/>
      </w:pPr>
      <w:rPr>
        <w:rFonts w:hint="default"/>
        <w:lang w:val="en-US" w:eastAsia="en-US" w:bidi="ar-SA"/>
      </w:rPr>
    </w:lvl>
  </w:abstractNum>
  <w:num w:numId="1" w16cid:durableId="621809795">
    <w:abstractNumId w:val="1"/>
  </w:num>
  <w:num w:numId="2" w16cid:durableId="1616255603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User">
    <w15:presenceInfo w15:providerId="None" w15:userId="Use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A74"/>
    <w:rsid w:val="00006F84"/>
    <w:rsid w:val="00015228"/>
    <w:rsid w:val="000E1D16"/>
    <w:rsid w:val="00157A6A"/>
    <w:rsid w:val="003C3EF3"/>
    <w:rsid w:val="00522A02"/>
    <w:rsid w:val="00666529"/>
    <w:rsid w:val="006A3F97"/>
    <w:rsid w:val="006C0245"/>
    <w:rsid w:val="00713A36"/>
    <w:rsid w:val="00836A74"/>
    <w:rsid w:val="00845183"/>
    <w:rsid w:val="008C0703"/>
    <w:rsid w:val="009620A9"/>
    <w:rsid w:val="00A01176"/>
    <w:rsid w:val="00F71B9F"/>
    <w:rsid w:val="00FB5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186AB7"/>
  <w15:docId w15:val="{C8A1458C-EEC4-4258-BAEF-6E7F17731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pPr>
      <w:ind w:left="470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uiPriority w:val="1"/>
    <w:qFormat/>
    <w:pPr>
      <w:ind w:left="360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80" w:hanging="360"/>
    </w:pPr>
    <w:rPr>
      <w:sz w:val="24"/>
      <w:szCs w:val="24"/>
    </w:rPr>
  </w:style>
  <w:style w:type="paragraph" w:styleId="Title">
    <w:name w:val="Title"/>
    <w:basedOn w:val="Normal"/>
    <w:uiPriority w:val="1"/>
    <w:qFormat/>
    <w:pPr>
      <w:spacing w:before="1"/>
      <w:ind w:right="1"/>
      <w:jc w:val="center"/>
    </w:pPr>
    <w:rPr>
      <w:rFonts w:ascii="Calibri Light" w:eastAsia="Calibri Light" w:hAnsi="Calibri Light" w:cs="Calibri Light"/>
      <w:sz w:val="40"/>
      <w:szCs w:val="40"/>
    </w:rPr>
  </w:style>
  <w:style w:type="paragraph" w:styleId="ListParagraph">
    <w:name w:val="List Paragraph"/>
    <w:basedOn w:val="Normal"/>
    <w:uiPriority w:val="1"/>
    <w:qFormat/>
    <w:pPr>
      <w:spacing w:before="167"/>
      <w:ind w:left="1080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styleId="PlaceholderText">
    <w:name w:val="Placeholder Text"/>
    <w:basedOn w:val="DefaultParagraphFont"/>
    <w:uiPriority w:val="99"/>
    <w:semiHidden/>
    <w:rsid w:val="006A3F97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8C070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C070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C0703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C07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C0703"/>
    <w:rPr>
      <w:rFonts w:ascii="Calibri" w:eastAsia="Calibri" w:hAnsi="Calibri" w:cs="Calibri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070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0703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microsoft.com/office/2016/09/relationships/commentsIds" Target="commentsIds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commentsExtended" Target="commentsExtended.xml"/><Relationship Id="rId11" Type="http://schemas.openxmlformats.org/officeDocument/2006/relationships/customXml" Target="../customXml/item1.xml"/><Relationship Id="rId5" Type="http://schemas.openxmlformats.org/officeDocument/2006/relationships/comments" Target="comment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2203B17F16D040A1E444A021DFF119" ma:contentTypeVersion="13" ma:contentTypeDescription="Create a new document." ma:contentTypeScope="" ma:versionID="cc17463928f62ac6b500ec925c92e8d1">
  <xsd:schema xmlns:xsd="http://www.w3.org/2001/XMLSchema" xmlns:xs="http://www.w3.org/2001/XMLSchema" xmlns:p="http://schemas.microsoft.com/office/2006/metadata/properties" xmlns:ns2="05ef24fd-2dda-45b0-83fd-a9e6f5cd7406" xmlns:ns3="9cf1f23c-94c0-4dcc-a7fa-999e323c9245" targetNamespace="http://schemas.microsoft.com/office/2006/metadata/properties" ma:root="true" ma:fieldsID="05921d15376b1b1f397b924ddace88f1" ns2:_="" ns3:_="">
    <xsd:import namespace="05ef24fd-2dda-45b0-83fd-a9e6f5cd7406"/>
    <xsd:import namespace="9cf1f23c-94c0-4dcc-a7fa-999e323c924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ef24fd-2dda-45b0-83fd-a9e6f5cd74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010ffe1f-c839-4a66-9ae8-9a2945e4919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f1f23c-94c0-4dcc-a7fa-999e323c9245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1c3438c5-9aa0-4ee5-85a2-9e811049bc4c}" ma:internalName="TaxCatchAll" ma:showField="CatchAllData" ma:web="9cf1f23c-94c0-4dcc-a7fa-999e323c924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ef24fd-2dda-45b0-83fd-a9e6f5cd7406">
      <Terms xmlns="http://schemas.microsoft.com/office/infopath/2007/PartnerControls"/>
    </lcf76f155ced4ddcb4097134ff3c332f>
    <TaxCatchAll xmlns="9cf1f23c-94c0-4dcc-a7fa-999e323c9245" xsi:nil="true"/>
  </documentManagement>
</p:properties>
</file>

<file path=customXml/itemProps1.xml><?xml version="1.0" encoding="utf-8"?>
<ds:datastoreItem xmlns:ds="http://schemas.openxmlformats.org/officeDocument/2006/customXml" ds:itemID="{2DBA0985-FFB2-496D-961B-074693DBDA02}"/>
</file>

<file path=customXml/itemProps2.xml><?xml version="1.0" encoding="utf-8"?>
<ds:datastoreItem xmlns:ds="http://schemas.openxmlformats.org/officeDocument/2006/customXml" ds:itemID="{B513A1BC-666E-457A-B12A-DB7140918625}"/>
</file>

<file path=customXml/itemProps3.xml><?xml version="1.0" encoding="utf-8"?>
<ds:datastoreItem xmlns:ds="http://schemas.openxmlformats.org/officeDocument/2006/customXml" ds:itemID="{71367FA0-85AD-4E5A-9030-B01FD916AA5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</Pages>
  <Words>1217</Words>
  <Characters>6938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Robin Phoolchund</dc:creator>
  <cp:lastModifiedBy>Christine Marimba</cp:lastModifiedBy>
  <cp:revision>2</cp:revision>
  <dcterms:created xsi:type="dcterms:W3CDTF">2026-07-29T05:50:00Z</dcterms:created>
  <dcterms:modified xsi:type="dcterms:W3CDTF">2026-07-29T05:50:00Z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2026-04-14T00:00:00Z</vt:filetime>
  </property>
  <property fmtid="{D5CDD505-2E9C-101B-9397-08002B2CF9AE}" pid="4" name="Creator">
    <vt:lpwstr>Microsoft® Word for Microsoft 365</vt:lpwstr>
  </property>
  <property fmtid="{D5CDD505-2E9C-101B-9397-08002B2CF9AE}" pid="5" name="LastSaved">
    <vt:filetime>2026-06-24T00:00:00Z</vt:filetime>
  </property>
  <property fmtid="{D5CDD505-2E9C-101B-9397-08002B2CF9AE}" pid="6" name="Producer">
    <vt:lpwstr>Microsoft® Word for Microsoft 365</vt:lpwstr>
  </property>
  <property fmtid="{D5CDD505-2E9C-101B-9397-08002B2CF9AE}" pid="7" name="ContentTypeId">
    <vt:lpwstr>0x0101009B2203B17F16D040A1E444A021DFF119</vt:lpwstr>
  </property>
</Properties>
</file>